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73559" w14:textId="77777777" w:rsidR="00263105" w:rsidRDefault="00000000">
      <w:pPr>
        <w:jc w:val="both"/>
        <w:rPr>
          <w:rFonts w:ascii="Roboto" w:eastAsia="Roboto" w:hAnsi="Roboto" w:cs="Roboto"/>
          <w:sz w:val="50"/>
          <w:szCs w:val="50"/>
        </w:rPr>
      </w:pPr>
      <w:r>
        <w:rPr>
          <w:rFonts w:ascii="Roboto" w:eastAsia="Roboto" w:hAnsi="Roboto" w:cs="Roboto"/>
          <w:sz w:val="50"/>
          <w:szCs w:val="50"/>
        </w:rPr>
        <w:t>Quality Label for Badge Recognition</w:t>
      </w:r>
    </w:p>
    <w:p w14:paraId="04266230" w14:textId="77777777" w:rsidR="00263105" w:rsidRDefault="00000000">
      <w:pPr>
        <w:jc w:val="both"/>
        <w:rPr>
          <w:rFonts w:ascii="Roboto" w:eastAsia="Roboto" w:hAnsi="Roboto" w:cs="Roboto"/>
          <w:sz w:val="40"/>
          <w:szCs w:val="40"/>
        </w:rPr>
      </w:pPr>
      <w:r>
        <w:rPr>
          <w:rFonts w:ascii="Roboto" w:eastAsia="Roboto" w:hAnsi="Roboto" w:cs="Roboto"/>
          <w:sz w:val="40"/>
          <w:szCs w:val="40"/>
        </w:rPr>
        <w:t>Compliance checklist for applicants</w:t>
      </w:r>
    </w:p>
    <w:p w14:paraId="4F919085" w14:textId="77777777" w:rsidR="00263105" w:rsidRDefault="00263105">
      <w:pPr>
        <w:jc w:val="both"/>
        <w:rPr>
          <w:rFonts w:ascii="Roboto" w:eastAsia="Roboto" w:hAnsi="Roboto" w:cs="Roboto"/>
          <w:sz w:val="42"/>
          <w:szCs w:val="42"/>
        </w:rPr>
      </w:pPr>
    </w:p>
    <w:p w14:paraId="1E622A4A" w14:textId="77777777" w:rsidR="00263105" w:rsidRDefault="00000000">
      <w:pPr>
        <w:jc w:val="both"/>
        <w:rPr>
          <w:rFonts w:ascii="Roboto" w:eastAsia="Roboto" w:hAnsi="Roboto" w:cs="Roboto"/>
          <w:color w:val="434343"/>
          <w:sz w:val="24"/>
          <w:szCs w:val="24"/>
        </w:rPr>
      </w:pPr>
      <w:r>
        <w:rPr>
          <w:rFonts w:ascii="Roboto" w:eastAsia="Roboto" w:hAnsi="Roboto" w:cs="Roboto"/>
          <w:color w:val="434343"/>
          <w:sz w:val="24"/>
          <w:szCs w:val="24"/>
        </w:rPr>
        <w:t>Completing this checklist will help you draw up an action plan to meet the standards and make a realistic schedule for the assessment. The purpose of completing this checklist is:</w:t>
      </w:r>
    </w:p>
    <w:p w14:paraId="36FD28E8" w14:textId="77777777" w:rsidR="00263105" w:rsidRDefault="00000000">
      <w:pPr>
        <w:numPr>
          <w:ilvl w:val="0"/>
          <w:numId w:val="1"/>
        </w:numPr>
        <w:spacing w:before="240"/>
        <w:jc w:val="both"/>
        <w:rPr>
          <w:rFonts w:ascii="Roboto" w:eastAsia="Roboto" w:hAnsi="Roboto" w:cs="Roboto"/>
          <w:color w:val="434343"/>
          <w:sz w:val="24"/>
          <w:szCs w:val="24"/>
        </w:rPr>
      </w:pPr>
      <w:r>
        <w:rPr>
          <w:rFonts w:ascii="Roboto" w:eastAsia="Roboto" w:hAnsi="Roboto" w:cs="Roboto"/>
          <w:color w:val="434343"/>
          <w:sz w:val="24"/>
          <w:szCs w:val="24"/>
        </w:rPr>
        <w:t xml:space="preserve">to gain insight as an organisation and to provide the assessors with insight into the core data, including the scope for which you want the </w:t>
      </w:r>
      <w:proofErr w:type="gramStart"/>
      <w:r>
        <w:rPr>
          <w:rFonts w:ascii="Roboto" w:eastAsia="Roboto" w:hAnsi="Roboto" w:cs="Roboto"/>
          <w:color w:val="434343"/>
          <w:sz w:val="24"/>
          <w:szCs w:val="24"/>
        </w:rPr>
        <w:t>assessment;</w:t>
      </w:r>
      <w:proofErr w:type="gramEnd"/>
    </w:p>
    <w:p w14:paraId="291725D3" w14:textId="77777777" w:rsidR="00263105" w:rsidRDefault="00000000">
      <w:pPr>
        <w:numPr>
          <w:ilvl w:val="0"/>
          <w:numId w:val="1"/>
        </w:numPr>
        <w:jc w:val="both"/>
        <w:rPr>
          <w:rFonts w:ascii="Roboto" w:eastAsia="Roboto" w:hAnsi="Roboto" w:cs="Roboto"/>
          <w:color w:val="434343"/>
          <w:sz w:val="24"/>
          <w:szCs w:val="24"/>
        </w:rPr>
      </w:pPr>
      <w:r>
        <w:rPr>
          <w:rFonts w:ascii="Roboto" w:eastAsia="Roboto" w:hAnsi="Roboto" w:cs="Roboto"/>
          <w:color w:val="434343"/>
          <w:sz w:val="24"/>
          <w:szCs w:val="24"/>
        </w:rPr>
        <w:t xml:space="preserve">to reflect on the extent to which your organisation complies with the standards and the 'evidence' for this (demonstrable behaviour, case studies to be traced, agreements, documents, registrations, etc.) with reference to relevant </w:t>
      </w:r>
      <w:proofErr w:type="gramStart"/>
      <w:r>
        <w:rPr>
          <w:rFonts w:ascii="Roboto" w:eastAsia="Roboto" w:hAnsi="Roboto" w:cs="Roboto"/>
          <w:color w:val="434343"/>
          <w:sz w:val="24"/>
          <w:szCs w:val="24"/>
        </w:rPr>
        <w:t>documents;</w:t>
      </w:r>
      <w:proofErr w:type="gramEnd"/>
    </w:p>
    <w:p w14:paraId="7812C573" w14:textId="77777777" w:rsidR="00263105" w:rsidRDefault="00000000">
      <w:pPr>
        <w:numPr>
          <w:ilvl w:val="0"/>
          <w:numId w:val="1"/>
        </w:numPr>
        <w:spacing w:after="240"/>
        <w:jc w:val="both"/>
        <w:rPr>
          <w:rFonts w:ascii="Roboto" w:eastAsia="Roboto" w:hAnsi="Roboto" w:cs="Roboto"/>
          <w:color w:val="434343"/>
          <w:sz w:val="24"/>
          <w:szCs w:val="24"/>
        </w:rPr>
      </w:pPr>
      <w:r>
        <w:rPr>
          <w:rFonts w:ascii="Roboto" w:eastAsia="Roboto" w:hAnsi="Roboto" w:cs="Roboto"/>
          <w:color w:val="434343"/>
          <w:sz w:val="24"/>
          <w:szCs w:val="24"/>
        </w:rPr>
        <w:t xml:space="preserve">gain insight into areas for improvement that you identify </w:t>
      </w:r>
      <w:proofErr w:type="gramStart"/>
      <w:r>
        <w:rPr>
          <w:rFonts w:ascii="Roboto" w:eastAsia="Roboto" w:hAnsi="Roboto" w:cs="Roboto"/>
          <w:color w:val="434343"/>
          <w:sz w:val="24"/>
          <w:szCs w:val="24"/>
        </w:rPr>
        <w:t>on the basis of</w:t>
      </w:r>
      <w:proofErr w:type="gramEnd"/>
      <w:r>
        <w:rPr>
          <w:rFonts w:ascii="Roboto" w:eastAsia="Roboto" w:hAnsi="Roboto" w:cs="Roboto"/>
          <w:color w:val="434343"/>
          <w:sz w:val="24"/>
          <w:szCs w:val="24"/>
        </w:rPr>
        <w:t xml:space="preserve"> the self-evaluation and find relevant to address.</w:t>
      </w:r>
    </w:p>
    <w:p w14:paraId="032DB6A8" w14:textId="77777777" w:rsidR="00263105" w:rsidRDefault="00000000">
      <w:pPr>
        <w:spacing w:before="240" w:after="240"/>
        <w:jc w:val="both"/>
        <w:rPr>
          <w:rFonts w:ascii="Roboto" w:eastAsia="Roboto" w:hAnsi="Roboto" w:cs="Roboto"/>
          <w:b/>
          <w:sz w:val="24"/>
          <w:szCs w:val="24"/>
        </w:rPr>
      </w:pPr>
      <w:r>
        <w:rPr>
          <w:rFonts w:ascii="Roboto" w:eastAsia="Roboto" w:hAnsi="Roboto" w:cs="Roboto"/>
          <w:b/>
          <w:sz w:val="24"/>
          <w:szCs w:val="24"/>
        </w:rPr>
        <w:t>Key data you should provide:</w:t>
      </w:r>
    </w:p>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5625"/>
      </w:tblGrid>
      <w:tr w:rsidR="00263105" w14:paraId="1A955D2F" w14:textId="77777777">
        <w:tc>
          <w:tcPr>
            <w:tcW w:w="3375" w:type="dxa"/>
            <w:shd w:val="clear" w:color="auto" w:fill="auto"/>
            <w:tcMar>
              <w:top w:w="100" w:type="dxa"/>
              <w:left w:w="100" w:type="dxa"/>
              <w:bottom w:w="100" w:type="dxa"/>
              <w:right w:w="100" w:type="dxa"/>
            </w:tcMar>
          </w:tcPr>
          <w:p w14:paraId="0BC4F179" w14:textId="77777777" w:rsidR="00263105" w:rsidRDefault="00000000">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t>Organisation’s name:</w:t>
            </w:r>
          </w:p>
        </w:tc>
        <w:tc>
          <w:tcPr>
            <w:tcW w:w="5625" w:type="dxa"/>
            <w:shd w:val="clear" w:color="auto" w:fill="auto"/>
            <w:tcMar>
              <w:top w:w="100" w:type="dxa"/>
              <w:left w:w="100" w:type="dxa"/>
              <w:bottom w:w="100" w:type="dxa"/>
              <w:right w:w="100" w:type="dxa"/>
            </w:tcMar>
          </w:tcPr>
          <w:p w14:paraId="7C8878F6" w14:textId="502A90AB" w:rsidR="00263105" w:rsidRDefault="007C3139">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fldChar w:fldCharType="begin">
                <w:ffData>
                  <w:name w:val="Text1"/>
                  <w:enabled/>
                  <w:calcOnExit w:val="0"/>
                  <w:textInput/>
                </w:ffData>
              </w:fldChar>
            </w:r>
            <w:bookmarkStart w:id="0" w:name="Text1"/>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bookmarkEnd w:id="0"/>
          </w:p>
        </w:tc>
      </w:tr>
      <w:tr w:rsidR="00263105" w14:paraId="4CB59329" w14:textId="77777777">
        <w:tc>
          <w:tcPr>
            <w:tcW w:w="3375" w:type="dxa"/>
            <w:shd w:val="clear" w:color="auto" w:fill="auto"/>
            <w:tcMar>
              <w:top w:w="100" w:type="dxa"/>
              <w:left w:w="100" w:type="dxa"/>
              <w:bottom w:w="100" w:type="dxa"/>
              <w:right w:w="100" w:type="dxa"/>
            </w:tcMar>
          </w:tcPr>
          <w:p w14:paraId="6F248DD7" w14:textId="77777777" w:rsidR="00263105" w:rsidRDefault="00000000">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t>Organisation’s address:</w:t>
            </w:r>
          </w:p>
        </w:tc>
        <w:tc>
          <w:tcPr>
            <w:tcW w:w="5625" w:type="dxa"/>
            <w:shd w:val="clear" w:color="auto" w:fill="auto"/>
            <w:tcMar>
              <w:top w:w="100" w:type="dxa"/>
              <w:left w:w="100" w:type="dxa"/>
              <w:bottom w:w="100" w:type="dxa"/>
              <w:right w:w="100" w:type="dxa"/>
            </w:tcMar>
          </w:tcPr>
          <w:p w14:paraId="09243297" w14:textId="3AD3FC68" w:rsidR="00263105" w:rsidRDefault="007C3139">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fldChar w:fldCharType="begin">
                <w:ffData>
                  <w:name w:val="Text2"/>
                  <w:enabled/>
                  <w:calcOnExit w:val="0"/>
                  <w:textInput/>
                </w:ffData>
              </w:fldChar>
            </w:r>
            <w:bookmarkStart w:id="1" w:name="Text2"/>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bookmarkEnd w:id="1"/>
          </w:p>
        </w:tc>
      </w:tr>
      <w:tr w:rsidR="00263105" w14:paraId="515933B4" w14:textId="77777777">
        <w:tc>
          <w:tcPr>
            <w:tcW w:w="3375" w:type="dxa"/>
            <w:shd w:val="clear" w:color="auto" w:fill="auto"/>
            <w:tcMar>
              <w:top w:w="100" w:type="dxa"/>
              <w:left w:w="100" w:type="dxa"/>
              <w:bottom w:w="100" w:type="dxa"/>
              <w:right w:w="100" w:type="dxa"/>
            </w:tcMar>
          </w:tcPr>
          <w:p w14:paraId="6CDB7099" w14:textId="77777777" w:rsidR="00263105" w:rsidRDefault="00000000">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t>Scope:</w:t>
            </w:r>
          </w:p>
        </w:tc>
        <w:tc>
          <w:tcPr>
            <w:tcW w:w="5625" w:type="dxa"/>
            <w:shd w:val="clear" w:color="auto" w:fill="auto"/>
            <w:tcMar>
              <w:top w:w="100" w:type="dxa"/>
              <w:left w:w="100" w:type="dxa"/>
              <w:bottom w:w="100" w:type="dxa"/>
              <w:right w:w="100" w:type="dxa"/>
            </w:tcMar>
          </w:tcPr>
          <w:p w14:paraId="397B7C38" w14:textId="60028DE6" w:rsidR="00263105" w:rsidRDefault="007C3139">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fldChar w:fldCharType="begin">
                <w:ffData>
                  <w:name w:val="Text3"/>
                  <w:enabled/>
                  <w:calcOnExit w:val="0"/>
                  <w:textInput/>
                </w:ffData>
              </w:fldChar>
            </w:r>
            <w:bookmarkStart w:id="2" w:name="Text3"/>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bookmarkEnd w:id="2"/>
          </w:p>
        </w:tc>
      </w:tr>
      <w:tr w:rsidR="00263105" w14:paraId="2A2F69B1" w14:textId="77777777">
        <w:tc>
          <w:tcPr>
            <w:tcW w:w="3375" w:type="dxa"/>
            <w:shd w:val="clear" w:color="auto" w:fill="auto"/>
            <w:tcMar>
              <w:top w:w="100" w:type="dxa"/>
              <w:left w:w="100" w:type="dxa"/>
              <w:bottom w:w="100" w:type="dxa"/>
              <w:right w:w="100" w:type="dxa"/>
            </w:tcMar>
          </w:tcPr>
          <w:p w14:paraId="6621658B" w14:textId="77777777" w:rsidR="00263105" w:rsidRDefault="00000000">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t>People involved in the organisation:</w:t>
            </w:r>
          </w:p>
        </w:tc>
        <w:tc>
          <w:tcPr>
            <w:tcW w:w="5625" w:type="dxa"/>
            <w:shd w:val="clear" w:color="auto" w:fill="auto"/>
            <w:tcMar>
              <w:top w:w="100" w:type="dxa"/>
              <w:left w:w="100" w:type="dxa"/>
              <w:bottom w:w="100" w:type="dxa"/>
              <w:right w:w="100" w:type="dxa"/>
            </w:tcMar>
          </w:tcPr>
          <w:p w14:paraId="2A416794" w14:textId="3A1EEC18" w:rsidR="00263105" w:rsidRDefault="007C3139">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fldChar w:fldCharType="begin">
                <w:ffData>
                  <w:name w:val="Text4"/>
                  <w:enabled/>
                  <w:calcOnExit w:val="0"/>
                  <w:textInput/>
                </w:ffData>
              </w:fldChar>
            </w:r>
            <w:bookmarkStart w:id="3" w:name="Text4"/>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bookmarkEnd w:id="3"/>
          </w:p>
        </w:tc>
      </w:tr>
      <w:tr w:rsidR="00263105" w14:paraId="6BEB48A5" w14:textId="77777777">
        <w:tc>
          <w:tcPr>
            <w:tcW w:w="3375" w:type="dxa"/>
            <w:shd w:val="clear" w:color="auto" w:fill="auto"/>
            <w:tcMar>
              <w:top w:w="100" w:type="dxa"/>
              <w:left w:w="100" w:type="dxa"/>
              <w:bottom w:w="100" w:type="dxa"/>
              <w:right w:w="100" w:type="dxa"/>
            </w:tcMar>
          </w:tcPr>
          <w:p w14:paraId="77F6655E" w14:textId="77777777" w:rsidR="00263105" w:rsidRDefault="00000000">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t>Name of contact person:</w:t>
            </w:r>
          </w:p>
        </w:tc>
        <w:tc>
          <w:tcPr>
            <w:tcW w:w="5625" w:type="dxa"/>
            <w:shd w:val="clear" w:color="auto" w:fill="auto"/>
            <w:tcMar>
              <w:top w:w="100" w:type="dxa"/>
              <w:left w:w="100" w:type="dxa"/>
              <w:bottom w:w="100" w:type="dxa"/>
              <w:right w:w="100" w:type="dxa"/>
            </w:tcMar>
          </w:tcPr>
          <w:p w14:paraId="429BBE96" w14:textId="3E8571D5" w:rsidR="00263105" w:rsidRDefault="007C3139">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fldChar w:fldCharType="begin">
                <w:ffData>
                  <w:name w:val="Text5"/>
                  <w:enabled/>
                  <w:calcOnExit w:val="0"/>
                  <w:textInput/>
                </w:ffData>
              </w:fldChar>
            </w:r>
            <w:bookmarkStart w:id="4" w:name="Text5"/>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bookmarkEnd w:id="4"/>
          </w:p>
        </w:tc>
      </w:tr>
      <w:tr w:rsidR="00263105" w14:paraId="36133726" w14:textId="77777777">
        <w:tc>
          <w:tcPr>
            <w:tcW w:w="3375" w:type="dxa"/>
            <w:shd w:val="clear" w:color="auto" w:fill="auto"/>
            <w:tcMar>
              <w:top w:w="100" w:type="dxa"/>
              <w:left w:w="100" w:type="dxa"/>
              <w:bottom w:w="100" w:type="dxa"/>
              <w:right w:w="100" w:type="dxa"/>
            </w:tcMar>
          </w:tcPr>
          <w:p w14:paraId="3C4EDF12" w14:textId="77777777" w:rsidR="00263105" w:rsidRDefault="00000000">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t>Telephone of contact person:</w:t>
            </w:r>
          </w:p>
        </w:tc>
        <w:tc>
          <w:tcPr>
            <w:tcW w:w="5625" w:type="dxa"/>
            <w:shd w:val="clear" w:color="auto" w:fill="auto"/>
            <w:tcMar>
              <w:top w:w="100" w:type="dxa"/>
              <w:left w:w="100" w:type="dxa"/>
              <w:bottom w:w="100" w:type="dxa"/>
              <w:right w:w="100" w:type="dxa"/>
            </w:tcMar>
          </w:tcPr>
          <w:p w14:paraId="38D09C91" w14:textId="2AF5C6CF" w:rsidR="00263105" w:rsidRDefault="007C3139">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fldChar w:fldCharType="begin">
                <w:ffData>
                  <w:name w:val="Text6"/>
                  <w:enabled/>
                  <w:calcOnExit w:val="0"/>
                  <w:textInput/>
                </w:ffData>
              </w:fldChar>
            </w:r>
            <w:bookmarkStart w:id="5" w:name="Text6"/>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bookmarkEnd w:id="5"/>
          </w:p>
        </w:tc>
      </w:tr>
      <w:tr w:rsidR="00263105" w14:paraId="2F7D74D5" w14:textId="77777777">
        <w:tc>
          <w:tcPr>
            <w:tcW w:w="3375" w:type="dxa"/>
            <w:shd w:val="clear" w:color="auto" w:fill="auto"/>
            <w:tcMar>
              <w:top w:w="100" w:type="dxa"/>
              <w:left w:w="100" w:type="dxa"/>
              <w:bottom w:w="100" w:type="dxa"/>
              <w:right w:w="100" w:type="dxa"/>
            </w:tcMar>
          </w:tcPr>
          <w:p w14:paraId="1A3789CB" w14:textId="77777777" w:rsidR="00263105" w:rsidRDefault="00000000">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t>Email of contact person:</w:t>
            </w:r>
          </w:p>
        </w:tc>
        <w:tc>
          <w:tcPr>
            <w:tcW w:w="5625" w:type="dxa"/>
            <w:shd w:val="clear" w:color="auto" w:fill="auto"/>
            <w:tcMar>
              <w:top w:w="100" w:type="dxa"/>
              <w:left w:w="100" w:type="dxa"/>
              <w:bottom w:w="100" w:type="dxa"/>
              <w:right w:w="100" w:type="dxa"/>
            </w:tcMar>
          </w:tcPr>
          <w:p w14:paraId="5FADF42E" w14:textId="69B4A85A" w:rsidR="00263105" w:rsidRDefault="007C3139">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fldChar w:fldCharType="begin">
                <w:ffData>
                  <w:name w:val="Text7"/>
                  <w:enabled/>
                  <w:calcOnExit w:val="0"/>
                  <w:textInput/>
                </w:ffData>
              </w:fldChar>
            </w:r>
            <w:bookmarkStart w:id="6" w:name="Text7"/>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bookmarkEnd w:id="6"/>
          </w:p>
        </w:tc>
      </w:tr>
    </w:tbl>
    <w:p w14:paraId="38159FB1" w14:textId="77777777" w:rsidR="007C3139" w:rsidRDefault="007C3139">
      <w:pPr>
        <w:jc w:val="both"/>
        <w:rPr>
          <w:rFonts w:ascii="Roboto" w:eastAsia="Roboto" w:hAnsi="Roboto" w:cs="Roboto"/>
          <w:sz w:val="24"/>
          <w:szCs w:val="24"/>
        </w:rPr>
      </w:pPr>
    </w:p>
    <w:p w14:paraId="79C8A4B7" w14:textId="3BE76B8C" w:rsidR="00263105" w:rsidRDefault="00000000">
      <w:pPr>
        <w:jc w:val="both"/>
        <w:rPr>
          <w:rFonts w:ascii="Roboto" w:eastAsia="Roboto" w:hAnsi="Roboto" w:cs="Roboto"/>
          <w:sz w:val="24"/>
          <w:szCs w:val="24"/>
        </w:rPr>
      </w:pPr>
      <w:r>
        <w:rPr>
          <w:rFonts w:ascii="Roboto" w:eastAsia="Roboto" w:hAnsi="Roboto" w:cs="Roboto"/>
          <w:sz w:val="24"/>
          <w:szCs w:val="24"/>
        </w:rPr>
        <w:t>Checklist completed on (date and place):</w:t>
      </w:r>
    </w:p>
    <w:p w14:paraId="2163EC9B" w14:textId="77777777" w:rsidR="00263105" w:rsidRDefault="00263105">
      <w:pPr>
        <w:jc w:val="both"/>
        <w:rPr>
          <w:rFonts w:ascii="Roboto" w:eastAsia="Roboto" w:hAnsi="Roboto" w:cs="Roboto"/>
          <w:sz w:val="24"/>
          <w:szCs w:val="24"/>
        </w:rPr>
      </w:pPr>
    </w:p>
    <w:p w14:paraId="72A65A9B" w14:textId="77777777" w:rsidR="007C3139" w:rsidRDefault="007C3139">
      <w:pPr>
        <w:rPr>
          <w:rFonts w:ascii="Roboto" w:eastAsia="Roboto" w:hAnsi="Roboto" w:cs="Roboto"/>
          <w:b/>
          <w:sz w:val="24"/>
          <w:szCs w:val="24"/>
        </w:rPr>
      </w:pPr>
      <w:r>
        <w:rPr>
          <w:rFonts w:ascii="Roboto" w:eastAsia="Roboto" w:hAnsi="Roboto" w:cs="Roboto"/>
          <w:b/>
          <w:sz w:val="24"/>
          <w:szCs w:val="24"/>
        </w:rPr>
        <w:br w:type="page"/>
      </w:r>
    </w:p>
    <w:p w14:paraId="1178ADFC" w14:textId="309C2E3B" w:rsidR="00263105" w:rsidRDefault="00000000">
      <w:pPr>
        <w:jc w:val="both"/>
        <w:rPr>
          <w:rFonts w:ascii="Roboto" w:eastAsia="Roboto" w:hAnsi="Roboto" w:cs="Roboto"/>
          <w:sz w:val="24"/>
          <w:szCs w:val="24"/>
        </w:rPr>
      </w:pPr>
      <w:r>
        <w:rPr>
          <w:rFonts w:ascii="Roboto" w:eastAsia="Roboto" w:hAnsi="Roboto" w:cs="Roboto"/>
          <w:b/>
          <w:sz w:val="24"/>
          <w:szCs w:val="24"/>
        </w:rPr>
        <w:lastRenderedPageBreak/>
        <w:t>WHO can be the recipient of the Quality Label</w:t>
      </w:r>
      <w:r>
        <w:rPr>
          <w:rFonts w:ascii="Roboto" w:eastAsia="Roboto" w:hAnsi="Roboto" w:cs="Roboto"/>
          <w:sz w:val="24"/>
          <w:szCs w:val="24"/>
        </w:rPr>
        <w:t xml:space="preserve"> (choose </w:t>
      </w:r>
      <w:r w:rsidRPr="007C3139">
        <w:rPr>
          <w:rFonts w:ascii="Roboto" w:eastAsia="Roboto" w:hAnsi="Roboto" w:cs="Roboto"/>
          <w:sz w:val="24"/>
          <w:szCs w:val="24"/>
          <w:u w:val="single"/>
        </w:rPr>
        <w:t>all relevant</w:t>
      </w:r>
      <w:r>
        <w:rPr>
          <w:rFonts w:ascii="Roboto" w:eastAsia="Roboto" w:hAnsi="Roboto" w:cs="Roboto"/>
          <w:sz w:val="24"/>
          <w:szCs w:val="24"/>
        </w:rPr>
        <w:t xml:space="preserve"> to you):</w:t>
      </w:r>
    </w:p>
    <w:p w14:paraId="5DB74E73" w14:textId="77777777" w:rsidR="00263105" w:rsidRDefault="00263105">
      <w:pPr>
        <w:jc w:val="both"/>
        <w:rPr>
          <w:rFonts w:ascii="Roboto" w:eastAsia="Roboto" w:hAnsi="Roboto" w:cs="Roboto"/>
          <w:sz w:val="24"/>
          <w:szCs w:val="24"/>
        </w:rPr>
      </w:pPr>
    </w:p>
    <w:p w14:paraId="5C496A91" w14:textId="77777777" w:rsidR="00263105" w:rsidRDefault="00263105">
      <w:pPr>
        <w:jc w:val="both"/>
        <w:rPr>
          <w:rFonts w:ascii="Roboto" w:eastAsia="Roboto" w:hAnsi="Roboto" w:cs="Roboto"/>
          <w:sz w:val="24"/>
          <w:szCs w:val="24"/>
        </w:rPr>
      </w:pPr>
    </w:p>
    <w:tbl>
      <w:tblPr>
        <w:tblStyle w:val="a3"/>
        <w:tblW w:w="9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6"/>
        <w:gridCol w:w="851"/>
        <w:gridCol w:w="850"/>
        <w:gridCol w:w="850"/>
        <w:gridCol w:w="850"/>
      </w:tblGrid>
      <w:tr w:rsidR="00D62BDD" w14:paraId="6C654862" w14:textId="77777777" w:rsidTr="00D62BDD">
        <w:tc>
          <w:tcPr>
            <w:tcW w:w="6086" w:type="dxa"/>
          </w:tcPr>
          <w:p w14:paraId="6419D27D" w14:textId="0DAC7CA9"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Indicator</w:t>
            </w:r>
          </w:p>
        </w:tc>
        <w:tc>
          <w:tcPr>
            <w:tcW w:w="851" w:type="dxa"/>
            <w:shd w:val="clear" w:color="auto" w:fill="auto"/>
            <w:tcMar>
              <w:top w:w="100" w:type="dxa"/>
              <w:left w:w="100" w:type="dxa"/>
              <w:bottom w:w="100" w:type="dxa"/>
              <w:right w:w="100" w:type="dxa"/>
            </w:tcMar>
          </w:tcPr>
          <w:p w14:paraId="078A1FE2" w14:textId="1ACD94F2"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Yes</w:t>
            </w:r>
          </w:p>
        </w:tc>
        <w:tc>
          <w:tcPr>
            <w:tcW w:w="850" w:type="dxa"/>
            <w:shd w:val="clear" w:color="auto" w:fill="auto"/>
            <w:tcMar>
              <w:top w:w="100" w:type="dxa"/>
              <w:left w:w="100" w:type="dxa"/>
              <w:bottom w:w="100" w:type="dxa"/>
              <w:right w:w="100" w:type="dxa"/>
            </w:tcMar>
          </w:tcPr>
          <w:p w14:paraId="58F5E775" w14:textId="77777777"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No</w:t>
            </w:r>
          </w:p>
        </w:tc>
        <w:tc>
          <w:tcPr>
            <w:tcW w:w="850" w:type="dxa"/>
            <w:shd w:val="clear" w:color="auto" w:fill="auto"/>
            <w:tcMar>
              <w:top w:w="100" w:type="dxa"/>
              <w:left w:w="100" w:type="dxa"/>
              <w:bottom w:w="100" w:type="dxa"/>
              <w:right w:w="100" w:type="dxa"/>
            </w:tcMar>
          </w:tcPr>
          <w:p w14:paraId="6CBD62D8" w14:textId="77777777"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Not sure yet</w:t>
            </w:r>
          </w:p>
        </w:tc>
        <w:tc>
          <w:tcPr>
            <w:tcW w:w="850" w:type="dxa"/>
            <w:shd w:val="clear" w:color="auto" w:fill="auto"/>
            <w:tcMar>
              <w:top w:w="100" w:type="dxa"/>
              <w:left w:w="100" w:type="dxa"/>
              <w:bottom w:w="100" w:type="dxa"/>
              <w:right w:w="100" w:type="dxa"/>
            </w:tcMar>
          </w:tcPr>
          <w:p w14:paraId="3885F586" w14:textId="77777777"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N/A*</w:t>
            </w:r>
          </w:p>
        </w:tc>
      </w:tr>
      <w:tr w:rsidR="00D62BDD" w14:paraId="3C8CE74A" w14:textId="77777777" w:rsidTr="00D62BDD">
        <w:tc>
          <w:tcPr>
            <w:tcW w:w="6086" w:type="dxa"/>
          </w:tcPr>
          <w:p w14:paraId="2D372561" w14:textId="77777777" w:rsidR="00D62BDD" w:rsidRDefault="00D62BDD" w:rsidP="007C3139">
            <w:pPr>
              <w:rPr>
                <w:rFonts w:ascii="Roboto" w:eastAsia="Roboto" w:hAnsi="Roboto" w:cs="Roboto"/>
                <w:sz w:val="24"/>
                <w:szCs w:val="24"/>
              </w:rPr>
            </w:pPr>
            <w:r>
              <w:rPr>
                <w:rFonts w:ascii="Roboto" w:eastAsia="Roboto" w:hAnsi="Roboto" w:cs="Roboto"/>
                <w:sz w:val="24"/>
                <w:szCs w:val="24"/>
              </w:rPr>
              <w:t>We are registered with a verified Organiser account at the Cities of Learning Platform.</w:t>
            </w:r>
          </w:p>
          <w:p w14:paraId="7ED78B12" w14:textId="77777777" w:rsidR="00D62BDD" w:rsidRDefault="00D62BDD" w:rsidP="007C3139">
            <w:pPr>
              <w:widowControl w:val="0"/>
              <w:pBdr>
                <w:top w:val="nil"/>
                <w:left w:val="nil"/>
                <w:bottom w:val="nil"/>
                <w:right w:val="nil"/>
                <w:between w:val="nil"/>
              </w:pBdr>
              <w:spacing w:line="240" w:lineRule="auto"/>
            </w:pPr>
          </w:p>
        </w:tc>
        <w:bookmarkStart w:id="7" w:name="bookmark=id.gjdgxs" w:colFirst="0" w:colLast="0"/>
        <w:bookmarkEnd w:id="7"/>
        <w:tc>
          <w:tcPr>
            <w:tcW w:w="851" w:type="dxa"/>
            <w:shd w:val="clear" w:color="auto" w:fill="auto"/>
            <w:tcMar>
              <w:top w:w="100" w:type="dxa"/>
              <w:left w:w="100" w:type="dxa"/>
              <w:bottom w:w="100" w:type="dxa"/>
              <w:right w:w="100" w:type="dxa"/>
            </w:tcMar>
          </w:tcPr>
          <w:p w14:paraId="0496B857" w14:textId="011A4A09" w:rsidR="00D62BDD" w:rsidRDefault="007C3139" w:rsidP="00D62BDD">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1"/>
                  <w:enabled/>
                  <w:calcOnExit w:val="0"/>
                  <w:checkBox>
                    <w:sizeAuto/>
                    <w:default w:val="0"/>
                    <w:checked w:val="0"/>
                  </w:checkBox>
                </w:ffData>
              </w:fldChar>
            </w:r>
            <w:bookmarkStart w:id="8" w:name="Check1"/>
            <w:r>
              <w:rPr>
                <w:rFonts w:ascii="Roboto" w:eastAsia="Roboto" w:hAnsi="Roboto" w:cs="Roboto"/>
                <w:sz w:val="24"/>
                <w:szCs w:val="24"/>
              </w:rPr>
              <w:instrText xml:space="preserve"> FORMCHECKBOX </w:instrText>
            </w:r>
            <w:r w:rsidR="00F071FB">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bookmarkEnd w:id="8"/>
          </w:p>
        </w:tc>
        <w:bookmarkStart w:id="9" w:name="bookmark=id.30j0zll" w:colFirst="0" w:colLast="0"/>
        <w:bookmarkEnd w:id="9"/>
        <w:tc>
          <w:tcPr>
            <w:tcW w:w="850" w:type="dxa"/>
            <w:shd w:val="clear" w:color="auto" w:fill="auto"/>
            <w:tcMar>
              <w:top w:w="100" w:type="dxa"/>
              <w:left w:w="100" w:type="dxa"/>
              <w:bottom w:w="100" w:type="dxa"/>
              <w:right w:w="100" w:type="dxa"/>
            </w:tcMar>
          </w:tcPr>
          <w:p w14:paraId="252A81E7" w14:textId="4391D4EB" w:rsidR="00D62BDD" w:rsidRDefault="007C3139" w:rsidP="00D62BDD">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2"/>
                  <w:enabled/>
                  <w:calcOnExit w:val="0"/>
                  <w:checkBox>
                    <w:sizeAuto/>
                    <w:default w:val="0"/>
                    <w:checked w:val="0"/>
                  </w:checkBox>
                </w:ffData>
              </w:fldChar>
            </w:r>
            <w:bookmarkStart w:id="10" w:name="Check2"/>
            <w:r>
              <w:rPr>
                <w:rFonts w:ascii="Roboto" w:eastAsia="Roboto" w:hAnsi="Roboto" w:cs="Roboto"/>
                <w:sz w:val="24"/>
                <w:szCs w:val="24"/>
              </w:rPr>
              <w:instrText xml:space="preserve"> FORMCHECKBOX </w:instrText>
            </w:r>
            <w:r w:rsidR="00F071FB">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bookmarkEnd w:id="10"/>
          </w:p>
        </w:tc>
        <w:bookmarkStart w:id="11" w:name="bookmark=id.1fob9te" w:colFirst="0" w:colLast="0"/>
        <w:bookmarkEnd w:id="11"/>
        <w:tc>
          <w:tcPr>
            <w:tcW w:w="850" w:type="dxa"/>
            <w:shd w:val="clear" w:color="auto" w:fill="auto"/>
            <w:tcMar>
              <w:top w:w="100" w:type="dxa"/>
              <w:left w:w="100" w:type="dxa"/>
              <w:bottom w:w="100" w:type="dxa"/>
              <w:right w:w="100" w:type="dxa"/>
            </w:tcMar>
          </w:tcPr>
          <w:p w14:paraId="6AC63968" w14:textId="78B28FAF" w:rsidR="00D62BDD" w:rsidRDefault="007C3139" w:rsidP="00D62BDD">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3"/>
                  <w:enabled/>
                  <w:calcOnExit w:val="0"/>
                  <w:checkBox>
                    <w:sizeAuto/>
                    <w:default w:val="0"/>
                  </w:checkBox>
                </w:ffData>
              </w:fldChar>
            </w:r>
            <w:bookmarkStart w:id="12" w:name="Check3"/>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bookmarkEnd w:id="12"/>
          </w:p>
        </w:tc>
        <w:bookmarkStart w:id="13" w:name="bookmark=id.3znysh7" w:colFirst="0" w:colLast="0"/>
        <w:bookmarkEnd w:id="13"/>
        <w:tc>
          <w:tcPr>
            <w:tcW w:w="850" w:type="dxa"/>
            <w:shd w:val="clear" w:color="auto" w:fill="auto"/>
            <w:tcMar>
              <w:top w:w="100" w:type="dxa"/>
              <w:left w:w="100" w:type="dxa"/>
              <w:bottom w:w="100" w:type="dxa"/>
              <w:right w:w="100" w:type="dxa"/>
            </w:tcMar>
          </w:tcPr>
          <w:p w14:paraId="5195375A" w14:textId="4BBB62B7" w:rsidR="00D62BDD" w:rsidRDefault="007C3139" w:rsidP="00D62BDD">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4"/>
                  <w:enabled/>
                  <w:calcOnExit w:val="0"/>
                  <w:checkBox>
                    <w:sizeAuto/>
                    <w:default w:val="0"/>
                  </w:checkBox>
                </w:ffData>
              </w:fldChar>
            </w:r>
            <w:bookmarkStart w:id="14" w:name="Check4"/>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bookmarkEnd w:id="14"/>
          </w:p>
        </w:tc>
      </w:tr>
      <w:tr w:rsidR="007C3139" w14:paraId="37FAF510" w14:textId="77777777" w:rsidTr="00D62BDD">
        <w:tc>
          <w:tcPr>
            <w:tcW w:w="6086" w:type="dxa"/>
          </w:tcPr>
          <w:p w14:paraId="37A1C6BE" w14:textId="77777777" w:rsidR="007C3139" w:rsidRDefault="007C3139" w:rsidP="007C3139">
            <w:pPr>
              <w:rPr>
                <w:rFonts w:ascii="Roboto" w:eastAsia="Roboto" w:hAnsi="Roboto" w:cs="Roboto"/>
                <w:sz w:val="24"/>
                <w:szCs w:val="24"/>
              </w:rPr>
            </w:pPr>
            <w:r>
              <w:rPr>
                <w:rFonts w:ascii="Roboto" w:eastAsia="Roboto" w:hAnsi="Roboto" w:cs="Roboto"/>
                <w:sz w:val="24"/>
                <w:szCs w:val="24"/>
              </w:rPr>
              <w:t>We are a learning provider and badge issuer acting in any field of education, learning and training, who are committed to upholding high standards of quality in their badge-issuing activities.</w:t>
            </w:r>
          </w:p>
          <w:p w14:paraId="306F2B6E" w14:textId="77777777" w:rsidR="007C3139" w:rsidRDefault="007C3139" w:rsidP="007C3139">
            <w:pPr>
              <w:widowControl w:val="0"/>
              <w:spacing w:line="240" w:lineRule="auto"/>
            </w:pPr>
          </w:p>
        </w:tc>
        <w:bookmarkStart w:id="15" w:name="bookmark=id.2et92p0" w:colFirst="0" w:colLast="0"/>
        <w:bookmarkEnd w:id="15"/>
        <w:tc>
          <w:tcPr>
            <w:tcW w:w="851" w:type="dxa"/>
            <w:shd w:val="clear" w:color="auto" w:fill="auto"/>
            <w:tcMar>
              <w:top w:w="100" w:type="dxa"/>
              <w:left w:w="100" w:type="dxa"/>
              <w:bottom w:w="100" w:type="dxa"/>
              <w:right w:w="100" w:type="dxa"/>
            </w:tcMar>
          </w:tcPr>
          <w:p w14:paraId="0491CFF6" w14:textId="643A8391"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bookmarkStart w:id="16" w:name="bookmark=id.tyjcwt" w:colFirst="0" w:colLast="0"/>
        <w:bookmarkEnd w:id="16"/>
        <w:tc>
          <w:tcPr>
            <w:tcW w:w="850" w:type="dxa"/>
            <w:shd w:val="clear" w:color="auto" w:fill="auto"/>
            <w:tcMar>
              <w:top w:w="100" w:type="dxa"/>
              <w:left w:w="100" w:type="dxa"/>
              <w:bottom w:w="100" w:type="dxa"/>
              <w:right w:w="100" w:type="dxa"/>
            </w:tcMar>
          </w:tcPr>
          <w:p w14:paraId="68E3CE2E" w14:textId="33D6327C"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bookmarkStart w:id="17" w:name="bookmark=id.3dy6vkm" w:colFirst="0" w:colLast="0"/>
        <w:bookmarkEnd w:id="17"/>
        <w:tc>
          <w:tcPr>
            <w:tcW w:w="850" w:type="dxa"/>
            <w:shd w:val="clear" w:color="auto" w:fill="auto"/>
            <w:tcMar>
              <w:top w:w="100" w:type="dxa"/>
              <w:left w:w="100" w:type="dxa"/>
              <w:bottom w:w="100" w:type="dxa"/>
              <w:right w:w="100" w:type="dxa"/>
            </w:tcMar>
          </w:tcPr>
          <w:p w14:paraId="0669B54C" w14:textId="3B5B8C99"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bookmarkStart w:id="18" w:name="bookmark=id.1t3h5sf" w:colFirst="0" w:colLast="0"/>
        <w:bookmarkEnd w:id="18"/>
        <w:tc>
          <w:tcPr>
            <w:tcW w:w="850" w:type="dxa"/>
            <w:shd w:val="clear" w:color="auto" w:fill="auto"/>
            <w:tcMar>
              <w:top w:w="100" w:type="dxa"/>
              <w:left w:w="100" w:type="dxa"/>
              <w:bottom w:w="100" w:type="dxa"/>
              <w:right w:w="100" w:type="dxa"/>
            </w:tcMar>
          </w:tcPr>
          <w:p w14:paraId="205CDE62" w14:textId="422DA359"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27BE0261" w14:textId="77777777" w:rsidTr="00D62BDD">
        <w:tc>
          <w:tcPr>
            <w:tcW w:w="6086" w:type="dxa"/>
          </w:tcPr>
          <w:p w14:paraId="54522BF5" w14:textId="77777777" w:rsidR="007C3139" w:rsidRDefault="007C3139" w:rsidP="007C3139">
            <w:pPr>
              <w:rPr>
                <w:rFonts w:ascii="Roboto" w:eastAsia="Roboto" w:hAnsi="Roboto" w:cs="Roboto"/>
                <w:sz w:val="24"/>
                <w:szCs w:val="24"/>
              </w:rPr>
            </w:pPr>
            <w:r>
              <w:rPr>
                <w:rFonts w:ascii="Roboto" w:eastAsia="Roboto" w:hAnsi="Roboto" w:cs="Roboto"/>
                <w:sz w:val="24"/>
                <w:szCs w:val="24"/>
              </w:rPr>
              <w:t>We are committed to upholding the quality standards defined by the Quality Label</w:t>
            </w:r>
          </w:p>
          <w:p w14:paraId="7B966F61" w14:textId="77777777" w:rsidR="007C3139" w:rsidRDefault="007C3139" w:rsidP="007C3139">
            <w:pPr>
              <w:widowControl w:val="0"/>
              <w:spacing w:line="240" w:lineRule="auto"/>
            </w:pPr>
          </w:p>
        </w:tc>
        <w:bookmarkStart w:id="19" w:name="bookmark=id.4d34og8" w:colFirst="0" w:colLast="0"/>
        <w:bookmarkEnd w:id="19"/>
        <w:tc>
          <w:tcPr>
            <w:tcW w:w="851" w:type="dxa"/>
            <w:shd w:val="clear" w:color="auto" w:fill="auto"/>
            <w:tcMar>
              <w:top w:w="100" w:type="dxa"/>
              <w:left w:w="100" w:type="dxa"/>
              <w:bottom w:w="100" w:type="dxa"/>
              <w:right w:w="100" w:type="dxa"/>
            </w:tcMar>
          </w:tcPr>
          <w:p w14:paraId="31983DA8" w14:textId="6BE05808"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bookmarkStart w:id="20" w:name="bookmark=id.2s8eyo1" w:colFirst="0" w:colLast="0"/>
        <w:bookmarkEnd w:id="20"/>
        <w:tc>
          <w:tcPr>
            <w:tcW w:w="850" w:type="dxa"/>
            <w:shd w:val="clear" w:color="auto" w:fill="auto"/>
            <w:tcMar>
              <w:top w:w="100" w:type="dxa"/>
              <w:left w:w="100" w:type="dxa"/>
              <w:bottom w:w="100" w:type="dxa"/>
              <w:right w:w="100" w:type="dxa"/>
            </w:tcMar>
          </w:tcPr>
          <w:p w14:paraId="38821D83" w14:textId="189E2EC8"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bookmarkStart w:id="21" w:name="bookmark=id.17dp8vu" w:colFirst="0" w:colLast="0"/>
        <w:bookmarkEnd w:id="21"/>
        <w:tc>
          <w:tcPr>
            <w:tcW w:w="850" w:type="dxa"/>
            <w:shd w:val="clear" w:color="auto" w:fill="auto"/>
            <w:tcMar>
              <w:top w:w="100" w:type="dxa"/>
              <w:left w:w="100" w:type="dxa"/>
              <w:bottom w:w="100" w:type="dxa"/>
              <w:right w:w="100" w:type="dxa"/>
            </w:tcMar>
          </w:tcPr>
          <w:p w14:paraId="72B30F5E" w14:textId="07757C83"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bookmarkStart w:id="22" w:name="bookmark=id.3rdcrjn" w:colFirst="0" w:colLast="0"/>
        <w:bookmarkEnd w:id="22"/>
        <w:tc>
          <w:tcPr>
            <w:tcW w:w="850" w:type="dxa"/>
            <w:shd w:val="clear" w:color="auto" w:fill="auto"/>
            <w:tcMar>
              <w:top w:w="100" w:type="dxa"/>
              <w:left w:w="100" w:type="dxa"/>
              <w:bottom w:w="100" w:type="dxa"/>
              <w:right w:w="100" w:type="dxa"/>
            </w:tcMar>
          </w:tcPr>
          <w:p w14:paraId="5A616EC0" w14:textId="41365680"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11D9420E" w14:textId="77777777" w:rsidTr="00D62BDD">
        <w:tc>
          <w:tcPr>
            <w:tcW w:w="6086" w:type="dxa"/>
          </w:tcPr>
          <w:p w14:paraId="6F6D3409" w14:textId="77777777" w:rsidR="007C3139" w:rsidRDefault="007C3139" w:rsidP="007C3139">
            <w:pPr>
              <w:rPr>
                <w:rFonts w:ascii="Roboto" w:eastAsia="Roboto" w:hAnsi="Roboto" w:cs="Roboto"/>
                <w:sz w:val="24"/>
                <w:szCs w:val="24"/>
              </w:rPr>
            </w:pPr>
            <w:r>
              <w:rPr>
                <w:rFonts w:ascii="Roboto" w:eastAsia="Roboto" w:hAnsi="Roboto" w:cs="Roboto"/>
                <w:sz w:val="24"/>
                <w:szCs w:val="24"/>
              </w:rPr>
              <w:t>We are committed to continuously improving the quality of our badge issuing.</w:t>
            </w:r>
          </w:p>
          <w:p w14:paraId="7231A77E" w14:textId="77777777" w:rsidR="007C3139" w:rsidRDefault="007C3139" w:rsidP="007C3139">
            <w:pPr>
              <w:widowControl w:val="0"/>
              <w:spacing w:line="240" w:lineRule="auto"/>
            </w:pPr>
          </w:p>
        </w:tc>
        <w:bookmarkStart w:id="23" w:name="bookmark=id.26in1rg" w:colFirst="0" w:colLast="0"/>
        <w:bookmarkEnd w:id="23"/>
        <w:tc>
          <w:tcPr>
            <w:tcW w:w="851" w:type="dxa"/>
            <w:shd w:val="clear" w:color="auto" w:fill="auto"/>
            <w:tcMar>
              <w:top w:w="100" w:type="dxa"/>
              <w:left w:w="100" w:type="dxa"/>
              <w:bottom w:w="100" w:type="dxa"/>
              <w:right w:w="100" w:type="dxa"/>
            </w:tcMar>
          </w:tcPr>
          <w:p w14:paraId="3F6DFF2E" w14:textId="5CA14D15"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bookmarkStart w:id="24" w:name="bookmark=id.lnxbz9" w:colFirst="0" w:colLast="0"/>
        <w:bookmarkEnd w:id="24"/>
        <w:tc>
          <w:tcPr>
            <w:tcW w:w="850" w:type="dxa"/>
            <w:shd w:val="clear" w:color="auto" w:fill="auto"/>
            <w:tcMar>
              <w:top w:w="100" w:type="dxa"/>
              <w:left w:w="100" w:type="dxa"/>
              <w:bottom w:w="100" w:type="dxa"/>
              <w:right w:w="100" w:type="dxa"/>
            </w:tcMar>
          </w:tcPr>
          <w:p w14:paraId="79E36D89" w14:textId="3316FDA4"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bookmarkStart w:id="25" w:name="bookmark=id.35nkun2" w:colFirst="0" w:colLast="0"/>
        <w:bookmarkEnd w:id="25"/>
        <w:tc>
          <w:tcPr>
            <w:tcW w:w="850" w:type="dxa"/>
            <w:shd w:val="clear" w:color="auto" w:fill="auto"/>
            <w:tcMar>
              <w:top w:w="100" w:type="dxa"/>
              <w:left w:w="100" w:type="dxa"/>
              <w:bottom w:w="100" w:type="dxa"/>
              <w:right w:w="100" w:type="dxa"/>
            </w:tcMar>
          </w:tcPr>
          <w:p w14:paraId="24EE1B34" w14:textId="140D3C58"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bookmarkStart w:id="26" w:name="bookmark=id.1ksv4uv" w:colFirst="0" w:colLast="0"/>
        <w:bookmarkEnd w:id="26"/>
        <w:tc>
          <w:tcPr>
            <w:tcW w:w="850" w:type="dxa"/>
            <w:shd w:val="clear" w:color="auto" w:fill="auto"/>
            <w:tcMar>
              <w:top w:w="100" w:type="dxa"/>
              <w:left w:w="100" w:type="dxa"/>
              <w:bottom w:w="100" w:type="dxa"/>
              <w:right w:w="100" w:type="dxa"/>
            </w:tcMar>
          </w:tcPr>
          <w:p w14:paraId="5D966C3C" w14:textId="5AD0C58C"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D62BDD" w14:paraId="16CDBF9A" w14:textId="77777777" w:rsidTr="00D62BDD">
        <w:tc>
          <w:tcPr>
            <w:tcW w:w="6086" w:type="dxa"/>
          </w:tcPr>
          <w:p w14:paraId="16FEF7FD" w14:textId="4B723BE6" w:rsidR="00D62BDD" w:rsidRDefault="00D62BDD" w:rsidP="00D62BDD">
            <w:pPr>
              <w:widowControl w:val="0"/>
              <w:spacing w:line="240" w:lineRule="auto"/>
              <w:jc w:val="center"/>
              <w:rPr>
                <w:rFonts w:ascii="Roboto" w:eastAsia="Roboto" w:hAnsi="Roboto" w:cs="Roboto"/>
                <w:sz w:val="24"/>
                <w:szCs w:val="24"/>
              </w:rPr>
            </w:pPr>
            <w:r>
              <w:rPr>
                <w:rFonts w:ascii="Roboto" w:eastAsia="Roboto" w:hAnsi="Roboto" w:cs="Roboto"/>
                <w:sz w:val="24"/>
                <w:szCs w:val="24"/>
              </w:rPr>
              <w:t>Total (add a sum of checked boxes)</w:t>
            </w:r>
          </w:p>
        </w:tc>
        <w:bookmarkStart w:id="27" w:name="bookmark=id.44sinio" w:colFirst="0" w:colLast="0"/>
        <w:bookmarkEnd w:id="27"/>
        <w:tc>
          <w:tcPr>
            <w:tcW w:w="851" w:type="dxa"/>
            <w:shd w:val="clear" w:color="auto" w:fill="auto"/>
            <w:tcMar>
              <w:top w:w="100" w:type="dxa"/>
              <w:left w:w="100" w:type="dxa"/>
              <w:bottom w:w="100" w:type="dxa"/>
              <w:right w:w="100" w:type="dxa"/>
            </w:tcMar>
          </w:tcPr>
          <w:p w14:paraId="56C7C656" w14:textId="1C3F7CEF" w:rsidR="00D62BDD" w:rsidRDefault="007C3139" w:rsidP="00D62BDD">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Text8"/>
                  <w:enabled/>
                  <w:calcOnExit w:val="0"/>
                  <w:textInput>
                    <w:type w:val="number"/>
                    <w:maxLength w:val="2"/>
                    <w:format w:val="0"/>
                  </w:textInput>
                </w:ffData>
              </w:fldChar>
            </w:r>
            <w:bookmarkStart w:id="28" w:name="Text8"/>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bookmarkEnd w:id="28"/>
            <w:r w:rsidR="00D62BDD">
              <w:rPr>
                <w:rFonts w:ascii="Roboto" w:eastAsia="Roboto" w:hAnsi="Roboto" w:cs="Roboto"/>
                <w:sz w:val="24"/>
                <w:szCs w:val="24"/>
              </w:rPr>
              <w:t>  </w:t>
            </w:r>
          </w:p>
        </w:tc>
        <w:tc>
          <w:tcPr>
            <w:tcW w:w="850" w:type="dxa"/>
            <w:shd w:val="clear" w:color="auto" w:fill="auto"/>
            <w:tcMar>
              <w:top w:w="100" w:type="dxa"/>
              <w:left w:w="100" w:type="dxa"/>
              <w:bottom w:w="100" w:type="dxa"/>
              <w:right w:w="100" w:type="dxa"/>
            </w:tcMar>
          </w:tcPr>
          <w:p w14:paraId="4910B45F" w14:textId="59F6EED5" w:rsidR="00D62BDD" w:rsidRDefault="007C3139" w:rsidP="00D62BDD">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0E48644" w14:textId="223C045F" w:rsidR="00D62BDD" w:rsidRDefault="007C3139" w:rsidP="00D62BDD">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9FFABCD" w14:textId="22239495" w:rsidR="00D62BDD" w:rsidRDefault="007C3139" w:rsidP="00D62BDD">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r>
    </w:tbl>
    <w:p w14:paraId="6E3C2BD8" w14:textId="77777777" w:rsidR="00263105" w:rsidRDefault="00000000">
      <w:pPr>
        <w:jc w:val="both"/>
        <w:rPr>
          <w:rFonts w:ascii="Roboto" w:eastAsia="Roboto" w:hAnsi="Roboto" w:cs="Roboto"/>
          <w:sz w:val="24"/>
          <w:szCs w:val="24"/>
        </w:rPr>
      </w:pPr>
      <w:r>
        <w:rPr>
          <w:rFonts w:ascii="Roboto" w:eastAsia="Roboto" w:hAnsi="Roboto" w:cs="Roboto"/>
          <w:sz w:val="24"/>
          <w:szCs w:val="24"/>
        </w:rPr>
        <w:t xml:space="preserve">*N/A - Not applicable for our organisations’ context. Please be advised that you will be asked to provide a short comment why this indicator is not applicable.  </w:t>
      </w:r>
    </w:p>
    <w:p w14:paraId="156AE074" w14:textId="77777777" w:rsidR="00263105" w:rsidRDefault="00263105">
      <w:pPr>
        <w:jc w:val="both"/>
        <w:rPr>
          <w:rFonts w:ascii="Roboto" w:eastAsia="Roboto" w:hAnsi="Roboto" w:cs="Roboto"/>
          <w:sz w:val="24"/>
          <w:szCs w:val="24"/>
        </w:rPr>
      </w:pPr>
    </w:p>
    <w:p w14:paraId="403173AB" w14:textId="77777777" w:rsidR="00263105" w:rsidRDefault="00263105">
      <w:pPr>
        <w:jc w:val="both"/>
        <w:rPr>
          <w:rFonts w:ascii="Roboto" w:eastAsia="Roboto" w:hAnsi="Roboto" w:cs="Roboto"/>
          <w:sz w:val="24"/>
          <w:szCs w:val="24"/>
        </w:rPr>
      </w:pPr>
    </w:p>
    <w:p w14:paraId="442F436F" w14:textId="77777777" w:rsidR="00263105" w:rsidRDefault="00000000">
      <w:pPr>
        <w:jc w:val="both"/>
        <w:rPr>
          <w:rFonts w:ascii="Roboto" w:eastAsia="Roboto" w:hAnsi="Roboto" w:cs="Roboto"/>
          <w:sz w:val="24"/>
          <w:szCs w:val="24"/>
        </w:rPr>
      </w:pPr>
      <w:r>
        <w:rPr>
          <w:rFonts w:ascii="Roboto" w:eastAsia="Roboto" w:hAnsi="Roboto" w:cs="Roboto"/>
          <w:b/>
          <w:sz w:val="24"/>
          <w:szCs w:val="24"/>
        </w:rPr>
        <w:t xml:space="preserve">WHY do we wish to acquire Quality Label </w:t>
      </w:r>
      <w:r>
        <w:rPr>
          <w:rFonts w:ascii="Roboto" w:eastAsia="Roboto" w:hAnsi="Roboto" w:cs="Roboto"/>
          <w:sz w:val="24"/>
          <w:szCs w:val="24"/>
        </w:rPr>
        <w:t>(choose all relevant to you):</w:t>
      </w:r>
    </w:p>
    <w:p w14:paraId="643ACAC5" w14:textId="77777777" w:rsidR="00263105" w:rsidRDefault="00263105">
      <w:pPr>
        <w:jc w:val="both"/>
        <w:rPr>
          <w:rFonts w:ascii="Roboto" w:eastAsia="Roboto" w:hAnsi="Roboto" w:cs="Roboto"/>
          <w:sz w:val="24"/>
          <w:szCs w:val="24"/>
        </w:rPr>
      </w:pPr>
    </w:p>
    <w:tbl>
      <w:tblPr>
        <w:tblStyle w:val="a4"/>
        <w:tblW w:w="9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6"/>
        <w:gridCol w:w="851"/>
        <w:gridCol w:w="850"/>
        <w:gridCol w:w="850"/>
        <w:gridCol w:w="850"/>
      </w:tblGrid>
      <w:tr w:rsidR="00D62BDD" w14:paraId="14E1B60D" w14:textId="77777777" w:rsidTr="00D62BDD">
        <w:tc>
          <w:tcPr>
            <w:tcW w:w="6086" w:type="dxa"/>
          </w:tcPr>
          <w:p w14:paraId="0DF80C91" w14:textId="3D5E441A"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Indicator</w:t>
            </w:r>
          </w:p>
        </w:tc>
        <w:tc>
          <w:tcPr>
            <w:tcW w:w="851" w:type="dxa"/>
            <w:shd w:val="clear" w:color="auto" w:fill="auto"/>
            <w:tcMar>
              <w:top w:w="100" w:type="dxa"/>
              <w:left w:w="100" w:type="dxa"/>
              <w:bottom w:w="100" w:type="dxa"/>
              <w:right w:w="100" w:type="dxa"/>
            </w:tcMar>
          </w:tcPr>
          <w:p w14:paraId="3E81D26A" w14:textId="05D5AF67"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Yes</w:t>
            </w:r>
          </w:p>
        </w:tc>
        <w:tc>
          <w:tcPr>
            <w:tcW w:w="850" w:type="dxa"/>
            <w:shd w:val="clear" w:color="auto" w:fill="auto"/>
            <w:tcMar>
              <w:top w:w="100" w:type="dxa"/>
              <w:left w:w="100" w:type="dxa"/>
              <w:bottom w:w="100" w:type="dxa"/>
              <w:right w:w="100" w:type="dxa"/>
            </w:tcMar>
          </w:tcPr>
          <w:p w14:paraId="15720719" w14:textId="77777777"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No</w:t>
            </w:r>
          </w:p>
        </w:tc>
        <w:tc>
          <w:tcPr>
            <w:tcW w:w="850" w:type="dxa"/>
            <w:shd w:val="clear" w:color="auto" w:fill="auto"/>
            <w:tcMar>
              <w:top w:w="100" w:type="dxa"/>
              <w:left w:w="100" w:type="dxa"/>
              <w:bottom w:w="100" w:type="dxa"/>
              <w:right w:w="100" w:type="dxa"/>
            </w:tcMar>
          </w:tcPr>
          <w:p w14:paraId="528714B6" w14:textId="77777777"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Not sure yet</w:t>
            </w:r>
          </w:p>
        </w:tc>
        <w:tc>
          <w:tcPr>
            <w:tcW w:w="850" w:type="dxa"/>
            <w:shd w:val="clear" w:color="auto" w:fill="auto"/>
            <w:tcMar>
              <w:top w:w="100" w:type="dxa"/>
              <w:left w:w="100" w:type="dxa"/>
              <w:bottom w:w="100" w:type="dxa"/>
              <w:right w:w="100" w:type="dxa"/>
            </w:tcMar>
          </w:tcPr>
          <w:p w14:paraId="233260A9" w14:textId="77777777"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N/A*</w:t>
            </w:r>
          </w:p>
        </w:tc>
      </w:tr>
      <w:tr w:rsidR="007C3139" w14:paraId="762B16CA" w14:textId="77777777" w:rsidTr="00D62BDD">
        <w:tc>
          <w:tcPr>
            <w:tcW w:w="6086" w:type="dxa"/>
          </w:tcPr>
          <w:p w14:paraId="64676486" w14:textId="77777777" w:rsidR="007C3139" w:rsidRDefault="007C3139" w:rsidP="007C3139">
            <w:pPr>
              <w:jc w:val="both"/>
              <w:rPr>
                <w:rFonts w:ascii="Roboto" w:eastAsia="Roboto" w:hAnsi="Roboto" w:cs="Roboto"/>
                <w:sz w:val="24"/>
                <w:szCs w:val="24"/>
              </w:rPr>
            </w:pPr>
            <w:r>
              <w:rPr>
                <w:rFonts w:ascii="Roboto" w:eastAsia="Roboto" w:hAnsi="Roboto" w:cs="Roboto"/>
                <w:sz w:val="24"/>
                <w:szCs w:val="24"/>
              </w:rPr>
              <w:t xml:space="preserve">We want to develop an increase in trust, credibility, </w:t>
            </w:r>
            <w:proofErr w:type="gramStart"/>
            <w:r>
              <w:rPr>
                <w:rFonts w:ascii="Roboto" w:eastAsia="Roboto" w:hAnsi="Roboto" w:cs="Roboto"/>
                <w:sz w:val="24"/>
                <w:szCs w:val="24"/>
              </w:rPr>
              <w:t>recognition</w:t>
            </w:r>
            <w:proofErr w:type="gramEnd"/>
            <w:r>
              <w:rPr>
                <w:rFonts w:ascii="Roboto" w:eastAsia="Roboto" w:hAnsi="Roboto" w:cs="Roboto"/>
                <w:sz w:val="24"/>
                <w:szCs w:val="24"/>
              </w:rPr>
              <w:t xml:space="preserve"> and visibility of open badges as a tool for recognition both within and beyond our own sector.</w:t>
            </w:r>
          </w:p>
          <w:p w14:paraId="200A45E5" w14:textId="77777777" w:rsidR="007C3139" w:rsidRDefault="007C3139" w:rsidP="007C3139">
            <w:pPr>
              <w:widowControl w:val="0"/>
              <w:pBdr>
                <w:top w:val="nil"/>
                <w:left w:val="nil"/>
                <w:bottom w:val="nil"/>
                <w:right w:val="nil"/>
                <w:between w:val="nil"/>
              </w:pBdr>
              <w:spacing w:line="240" w:lineRule="auto"/>
              <w:jc w:val="center"/>
            </w:pPr>
          </w:p>
        </w:tc>
        <w:tc>
          <w:tcPr>
            <w:tcW w:w="851" w:type="dxa"/>
            <w:shd w:val="clear" w:color="auto" w:fill="auto"/>
            <w:tcMar>
              <w:top w:w="100" w:type="dxa"/>
              <w:left w:w="100" w:type="dxa"/>
              <w:bottom w:w="100" w:type="dxa"/>
              <w:right w:w="100" w:type="dxa"/>
            </w:tcMar>
          </w:tcPr>
          <w:p w14:paraId="3211CE77" w14:textId="5C8B0CEA" w:rsidR="007C3139" w:rsidRDefault="007C3139" w:rsidP="007C3139">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02A787B" w14:textId="5D7B4D70"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85CEAF0" w14:textId="5E56B91F"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FADD487" w14:textId="4008C8A2"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76708C1A" w14:textId="77777777" w:rsidTr="00D62BDD">
        <w:tc>
          <w:tcPr>
            <w:tcW w:w="6086" w:type="dxa"/>
          </w:tcPr>
          <w:p w14:paraId="6D8842AB" w14:textId="77777777" w:rsidR="007C3139" w:rsidRDefault="007C3139" w:rsidP="007C3139">
            <w:pPr>
              <w:jc w:val="both"/>
              <w:rPr>
                <w:rFonts w:ascii="Roboto" w:eastAsia="Roboto" w:hAnsi="Roboto" w:cs="Roboto"/>
                <w:sz w:val="24"/>
                <w:szCs w:val="24"/>
              </w:rPr>
            </w:pPr>
            <w:r>
              <w:rPr>
                <w:rFonts w:ascii="Roboto" w:eastAsia="Roboto" w:hAnsi="Roboto" w:cs="Roboto"/>
                <w:sz w:val="24"/>
                <w:szCs w:val="24"/>
              </w:rPr>
              <w:t>We want to offer qualitative content and activities.</w:t>
            </w:r>
          </w:p>
          <w:p w14:paraId="2E191D54" w14:textId="77777777" w:rsidR="007C3139" w:rsidRDefault="007C3139" w:rsidP="007C3139">
            <w:pPr>
              <w:widowControl w:val="0"/>
              <w:spacing w:line="240" w:lineRule="auto"/>
              <w:jc w:val="center"/>
            </w:pPr>
          </w:p>
        </w:tc>
        <w:tc>
          <w:tcPr>
            <w:tcW w:w="851" w:type="dxa"/>
            <w:shd w:val="clear" w:color="auto" w:fill="auto"/>
            <w:tcMar>
              <w:top w:w="100" w:type="dxa"/>
              <w:left w:w="100" w:type="dxa"/>
              <w:bottom w:w="100" w:type="dxa"/>
              <w:right w:w="100" w:type="dxa"/>
            </w:tcMar>
          </w:tcPr>
          <w:p w14:paraId="6E163BCA" w14:textId="61463CE3"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6600B0B0" w14:textId="5E9ABD40"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38736F7" w14:textId="715B2746"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5547234" w14:textId="50FE9F44"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0BDEAA10" w14:textId="77777777" w:rsidTr="00D62BDD">
        <w:tc>
          <w:tcPr>
            <w:tcW w:w="6086" w:type="dxa"/>
          </w:tcPr>
          <w:p w14:paraId="1F7279BB" w14:textId="77777777" w:rsidR="007C3139" w:rsidRDefault="007C3139" w:rsidP="007C3139">
            <w:pPr>
              <w:jc w:val="both"/>
              <w:rPr>
                <w:rFonts w:ascii="Roboto" w:eastAsia="Roboto" w:hAnsi="Roboto" w:cs="Roboto"/>
                <w:sz w:val="24"/>
                <w:szCs w:val="24"/>
              </w:rPr>
            </w:pPr>
            <w:r>
              <w:rPr>
                <w:rFonts w:ascii="Roboto" w:eastAsia="Roboto" w:hAnsi="Roboto" w:cs="Roboto"/>
                <w:sz w:val="24"/>
                <w:szCs w:val="24"/>
              </w:rPr>
              <w:lastRenderedPageBreak/>
              <w:t>We see this process of earning the Quality Label as a learning experience which can help develop and improve skills and competences related to badge issuing.</w:t>
            </w:r>
          </w:p>
          <w:p w14:paraId="160B0CE9" w14:textId="77777777" w:rsidR="007C3139" w:rsidRDefault="007C3139" w:rsidP="007C3139">
            <w:pPr>
              <w:widowControl w:val="0"/>
              <w:spacing w:line="240" w:lineRule="auto"/>
              <w:jc w:val="center"/>
            </w:pPr>
          </w:p>
        </w:tc>
        <w:tc>
          <w:tcPr>
            <w:tcW w:w="851" w:type="dxa"/>
            <w:shd w:val="clear" w:color="auto" w:fill="auto"/>
            <w:tcMar>
              <w:top w:w="100" w:type="dxa"/>
              <w:left w:w="100" w:type="dxa"/>
              <w:bottom w:w="100" w:type="dxa"/>
              <w:right w:w="100" w:type="dxa"/>
            </w:tcMar>
          </w:tcPr>
          <w:p w14:paraId="56BBC5C5" w14:textId="2989D293"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C9EE803" w14:textId="2760119E"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737A5EF" w14:textId="2B90A76D"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CE5C2ED" w14:textId="6773CFF2"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3A0605CD" w14:textId="77777777" w:rsidTr="00D62BDD">
        <w:tc>
          <w:tcPr>
            <w:tcW w:w="6086" w:type="dxa"/>
          </w:tcPr>
          <w:p w14:paraId="788AFB39" w14:textId="7FA271AA" w:rsidR="007C3139" w:rsidRDefault="007C3139" w:rsidP="007C3139">
            <w:pPr>
              <w:widowControl w:val="0"/>
              <w:spacing w:line="240" w:lineRule="auto"/>
            </w:pPr>
            <w:r>
              <w:rPr>
                <w:rFonts w:ascii="Roboto" w:eastAsia="Roboto" w:hAnsi="Roboto" w:cs="Roboto"/>
                <w:sz w:val="24"/>
                <w:szCs w:val="24"/>
              </w:rPr>
              <w:t>Other:</w:t>
            </w:r>
            <w:bookmarkStart w:id="29" w:name="bookmark=id.2jxsxqh" w:colFirst="0" w:colLast="0"/>
            <w:bookmarkEnd w:id="29"/>
            <w:r>
              <w:rPr>
                <w:rFonts w:ascii="Roboto" w:eastAsia="Roboto" w:hAnsi="Roboto" w:cs="Roboto"/>
                <w:sz w:val="24"/>
                <w:szCs w:val="24"/>
              </w:rPr>
              <w:t xml:space="preserve"> </w:t>
            </w:r>
            <w:r>
              <w:rPr>
                <w:rFonts w:ascii="Roboto" w:eastAsia="Roboto" w:hAnsi="Roboto" w:cs="Roboto"/>
                <w:sz w:val="24"/>
                <w:szCs w:val="24"/>
              </w:rPr>
              <w:fldChar w:fldCharType="begin">
                <w:ffData>
                  <w:name w:val="Text9"/>
                  <w:enabled/>
                  <w:calcOnExit w:val="0"/>
                  <w:textInput/>
                </w:ffData>
              </w:fldChar>
            </w:r>
            <w:bookmarkStart w:id="30" w:name="Text9"/>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bookmarkEnd w:id="30"/>
            <w:r>
              <w:rPr>
                <w:rFonts w:ascii="Roboto" w:eastAsia="Roboto" w:hAnsi="Roboto" w:cs="Roboto"/>
                <w:sz w:val="24"/>
                <w:szCs w:val="24"/>
              </w:rPr>
              <w:t> </w:t>
            </w:r>
          </w:p>
        </w:tc>
        <w:tc>
          <w:tcPr>
            <w:tcW w:w="851" w:type="dxa"/>
            <w:shd w:val="clear" w:color="auto" w:fill="auto"/>
            <w:tcMar>
              <w:top w:w="100" w:type="dxa"/>
              <w:left w:w="100" w:type="dxa"/>
              <w:bottom w:w="100" w:type="dxa"/>
              <w:right w:w="100" w:type="dxa"/>
            </w:tcMar>
          </w:tcPr>
          <w:p w14:paraId="782EF00A" w14:textId="64EBE249"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BBBB3BB" w14:textId="48550387"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AEAEFC4" w14:textId="0075394C"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11FCFC16" w14:textId="2C23D7A0"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7FE06C67" w14:textId="77777777" w:rsidTr="00D62BDD">
        <w:tc>
          <w:tcPr>
            <w:tcW w:w="6086" w:type="dxa"/>
          </w:tcPr>
          <w:p w14:paraId="27A28BC7" w14:textId="0406109B"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t>Total (add a sum of checked boxes)</w:t>
            </w:r>
          </w:p>
        </w:tc>
        <w:tc>
          <w:tcPr>
            <w:tcW w:w="851" w:type="dxa"/>
            <w:shd w:val="clear" w:color="auto" w:fill="auto"/>
            <w:tcMar>
              <w:top w:w="100" w:type="dxa"/>
              <w:left w:w="100" w:type="dxa"/>
              <w:bottom w:w="100" w:type="dxa"/>
              <w:right w:w="100" w:type="dxa"/>
            </w:tcMar>
          </w:tcPr>
          <w:p w14:paraId="141954A1" w14:textId="5B474AF1"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r>
              <w:rPr>
                <w:rFonts w:ascii="Roboto" w:eastAsia="Roboto" w:hAnsi="Roboto" w:cs="Roboto"/>
                <w:sz w:val="24"/>
                <w:szCs w:val="24"/>
              </w:rPr>
              <w:t>  </w:t>
            </w:r>
          </w:p>
        </w:tc>
        <w:tc>
          <w:tcPr>
            <w:tcW w:w="850" w:type="dxa"/>
            <w:shd w:val="clear" w:color="auto" w:fill="auto"/>
            <w:tcMar>
              <w:top w:w="100" w:type="dxa"/>
              <w:left w:w="100" w:type="dxa"/>
              <w:bottom w:w="100" w:type="dxa"/>
              <w:right w:w="100" w:type="dxa"/>
            </w:tcMar>
          </w:tcPr>
          <w:p w14:paraId="2AD05F15" w14:textId="4421D7E1"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16DC841F" w14:textId="46708BFE"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4C5446C" w14:textId="23C7208A"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r>
    </w:tbl>
    <w:p w14:paraId="5FAB9CC8" w14:textId="77777777" w:rsidR="00263105" w:rsidRDefault="00000000">
      <w:pPr>
        <w:jc w:val="both"/>
        <w:rPr>
          <w:rFonts w:ascii="Roboto" w:eastAsia="Roboto" w:hAnsi="Roboto" w:cs="Roboto"/>
          <w:sz w:val="24"/>
          <w:szCs w:val="24"/>
        </w:rPr>
      </w:pPr>
      <w:r>
        <w:rPr>
          <w:rFonts w:ascii="Roboto" w:eastAsia="Roboto" w:hAnsi="Roboto" w:cs="Roboto"/>
          <w:sz w:val="24"/>
          <w:szCs w:val="24"/>
        </w:rPr>
        <w:t xml:space="preserve">*N/A - Not applicable for our organisations’ context. Please be advised that you will be asked to provide a short comment why this indicator is not applicable.  </w:t>
      </w:r>
    </w:p>
    <w:p w14:paraId="55AA9E1D" w14:textId="77777777" w:rsidR="00263105" w:rsidRDefault="00263105">
      <w:pPr>
        <w:jc w:val="both"/>
        <w:rPr>
          <w:rFonts w:ascii="Roboto" w:eastAsia="Roboto" w:hAnsi="Roboto" w:cs="Roboto"/>
          <w:b/>
          <w:sz w:val="24"/>
          <w:szCs w:val="24"/>
        </w:rPr>
      </w:pPr>
    </w:p>
    <w:p w14:paraId="0D80A93D" w14:textId="77777777" w:rsidR="00263105" w:rsidRDefault="00263105">
      <w:pPr>
        <w:jc w:val="both"/>
        <w:rPr>
          <w:rFonts w:ascii="Roboto" w:eastAsia="Roboto" w:hAnsi="Roboto" w:cs="Roboto"/>
          <w:sz w:val="24"/>
          <w:szCs w:val="24"/>
        </w:rPr>
      </w:pPr>
    </w:p>
    <w:p w14:paraId="1BE92F73" w14:textId="77777777" w:rsidR="00263105" w:rsidRDefault="00000000">
      <w:pPr>
        <w:jc w:val="both"/>
        <w:rPr>
          <w:rFonts w:ascii="Roboto" w:eastAsia="Roboto" w:hAnsi="Roboto" w:cs="Roboto"/>
          <w:sz w:val="24"/>
          <w:szCs w:val="24"/>
        </w:rPr>
      </w:pPr>
      <w:r>
        <w:rPr>
          <w:rFonts w:ascii="Roboto" w:eastAsia="Roboto" w:hAnsi="Roboto" w:cs="Roboto"/>
          <w:b/>
          <w:sz w:val="24"/>
          <w:szCs w:val="24"/>
        </w:rPr>
        <w:t xml:space="preserve">Our organisation process to issue quality badges </w:t>
      </w:r>
      <w:r>
        <w:rPr>
          <w:rFonts w:ascii="Roboto" w:eastAsia="Roboto" w:hAnsi="Roboto" w:cs="Roboto"/>
          <w:sz w:val="24"/>
          <w:szCs w:val="24"/>
        </w:rPr>
        <w:t>(choose all relevant to you):</w:t>
      </w:r>
    </w:p>
    <w:p w14:paraId="5BCE21A6" w14:textId="77777777" w:rsidR="00263105" w:rsidRDefault="00263105">
      <w:pPr>
        <w:jc w:val="both"/>
        <w:rPr>
          <w:rFonts w:ascii="Roboto" w:eastAsia="Roboto" w:hAnsi="Roboto" w:cs="Roboto"/>
          <w:sz w:val="24"/>
          <w:szCs w:val="24"/>
        </w:rPr>
      </w:pPr>
    </w:p>
    <w:tbl>
      <w:tblPr>
        <w:tblStyle w:val="a5"/>
        <w:tblW w:w="9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6"/>
        <w:gridCol w:w="851"/>
        <w:gridCol w:w="850"/>
        <w:gridCol w:w="850"/>
        <w:gridCol w:w="850"/>
      </w:tblGrid>
      <w:tr w:rsidR="00D62BDD" w14:paraId="5DC7FB33" w14:textId="77777777" w:rsidTr="00D62BDD">
        <w:tc>
          <w:tcPr>
            <w:tcW w:w="6086" w:type="dxa"/>
          </w:tcPr>
          <w:p w14:paraId="5B10F6C6" w14:textId="67C06EBB"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Indicator</w:t>
            </w:r>
          </w:p>
        </w:tc>
        <w:tc>
          <w:tcPr>
            <w:tcW w:w="851" w:type="dxa"/>
            <w:shd w:val="clear" w:color="auto" w:fill="auto"/>
            <w:tcMar>
              <w:top w:w="100" w:type="dxa"/>
              <w:left w:w="100" w:type="dxa"/>
              <w:bottom w:w="100" w:type="dxa"/>
              <w:right w:w="100" w:type="dxa"/>
            </w:tcMar>
          </w:tcPr>
          <w:p w14:paraId="0DEDB31A" w14:textId="63053D63"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Yes</w:t>
            </w:r>
          </w:p>
        </w:tc>
        <w:tc>
          <w:tcPr>
            <w:tcW w:w="850" w:type="dxa"/>
            <w:shd w:val="clear" w:color="auto" w:fill="auto"/>
            <w:tcMar>
              <w:top w:w="100" w:type="dxa"/>
              <w:left w:w="100" w:type="dxa"/>
              <w:bottom w:w="100" w:type="dxa"/>
              <w:right w:w="100" w:type="dxa"/>
            </w:tcMar>
          </w:tcPr>
          <w:p w14:paraId="72FC9F18" w14:textId="77777777"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No</w:t>
            </w:r>
          </w:p>
        </w:tc>
        <w:tc>
          <w:tcPr>
            <w:tcW w:w="850" w:type="dxa"/>
            <w:shd w:val="clear" w:color="auto" w:fill="auto"/>
            <w:tcMar>
              <w:top w:w="100" w:type="dxa"/>
              <w:left w:w="100" w:type="dxa"/>
              <w:bottom w:w="100" w:type="dxa"/>
              <w:right w:w="100" w:type="dxa"/>
            </w:tcMar>
          </w:tcPr>
          <w:p w14:paraId="607053D4" w14:textId="77777777"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Not sure yet</w:t>
            </w:r>
          </w:p>
        </w:tc>
        <w:tc>
          <w:tcPr>
            <w:tcW w:w="850" w:type="dxa"/>
            <w:shd w:val="clear" w:color="auto" w:fill="auto"/>
            <w:tcMar>
              <w:top w:w="100" w:type="dxa"/>
              <w:left w:w="100" w:type="dxa"/>
              <w:bottom w:w="100" w:type="dxa"/>
              <w:right w:w="100" w:type="dxa"/>
            </w:tcMar>
          </w:tcPr>
          <w:p w14:paraId="504CCC73" w14:textId="77777777" w:rsidR="00D62BDD" w:rsidRPr="00D62BDD" w:rsidRDefault="00D62BDD" w:rsidP="00D62BDD">
            <w:pPr>
              <w:widowControl w:val="0"/>
              <w:pBdr>
                <w:top w:val="nil"/>
                <w:left w:val="nil"/>
                <w:bottom w:val="nil"/>
                <w:right w:val="nil"/>
                <w:between w:val="nil"/>
              </w:pBdr>
              <w:spacing w:line="240" w:lineRule="auto"/>
              <w:rPr>
                <w:rFonts w:ascii="Roboto" w:eastAsia="Roboto" w:hAnsi="Roboto" w:cs="Roboto"/>
                <w:b/>
                <w:bCs/>
                <w:sz w:val="24"/>
                <w:szCs w:val="24"/>
              </w:rPr>
            </w:pPr>
            <w:r w:rsidRPr="00D62BDD">
              <w:rPr>
                <w:rFonts w:ascii="Roboto" w:eastAsia="Roboto" w:hAnsi="Roboto" w:cs="Roboto"/>
                <w:b/>
                <w:bCs/>
                <w:sz w:val="24"/>
                <w:szCs w:val="24"/>
              </w:rPr>
              <w:t>N/A*</w:t>
            </w:r>
          </w:p>
        </w:tc>
      </w:tr>
      <w:tr w:rsidR="007C3139" w14:paraId="6355F95D" w14:textId="77777777" w:rsidTr="00D62BDD">
        <w:tc>
          <w:tcPr>
            <w:tcW w:w="6086" w:type="dxa"/>
          </w:tcPr>
          <w:p w14:paraId="5BD650E1" w14:textId="5C64F9E3" w:rsidR="007C3139" w:rsidRDefault="007C3139" w:rsidP="007C3139">
            <w:pPr>
              <w:widowControl w:val="0"/>
              <w:pBdr>
                <w:top w:val="nil"/>
                <w:left w:val="nil"/>
                <w:bottom w:val="nil"/>
                <w:right w:val="nil"/>
                <w:between w:val="nil"/>
              </w:pBdr>
              <w:spacing w:line="240" w:lineRule="auto"/>
              <w:jc w:val="center"/>
            </w:pPr>
            <w:r>
              <w:rPr>
                <w:rFonts w:ascii="Roboto" w:eastAsia="Roboto" w:hAnsi="Roboto" w:cs="Roboto"/>
                <w:sz w:val="24"/>
                <w:szCs w:val="24"/>
              </w:rPr>
              <w:t>Our organisation is issuing open badges</w:t>
            </w:r>
          </w:p>
        </w:tc>
        <w:tc>
          <w:tcPr>
            <w:tcW w:w="851" w:type="dxa"/>
            <w:shd w:val="clear" w:color="auto" w:fill="auto"/>
            <w:tcMar>
              <w:top w:w="100" w:type="dxa"/>
              <w:left w:w="100" w:type="dxa"/>
              <w:bottom w:w="100" w:type="dxa"/>
              <w:right w:w="100" w:type="dxa"/>
            </w:tcMar>
          </w:tcPr>
          <w:p w14:paraId="5BFCC2B8" w14:textId="27C4871F" w:rsidR="007C3139" w:rsidRDefault="007C3139" w:rsidP="007C3139">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AC6FBF7" w14:textId="39806D7B"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EBCF485" w14:textId="0EF4CA86"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1FD583B" w14:textId="600A2B0E"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75B6BF60" w14:textId="77777777" w:rsidTr="00D62BDD">
        <w:tc>
          <w:tcPr>
            <w:tcW w:w="6086" w:type="dxa"/>
          </w:tcPr>
          <w:p w14:paraId="6C60B479" w14:textId="28D36045" w:rsidR="007C3139" w:rsidRDefault="007C3139" w:rsidP="007C3139">
            <w:pPr>
              <w:widowControl w:val="0"/>
              <w:spacing w:line="240" w:lineRule="auto"/>
              <w:jc w:val="center"/>
            </w:pPr>
            <w:r>
              <w:rPr>
                <w:rFonts w:ascii="Roboto" w:eastAsia="Roboto" w:hAnsi="Roboto" w:cs="Roboto"/>
                <w:sz w:val="24"/>
                <w:szCs w:val="24"/>
              </w:rPr>
              <w:t xml:space="preserve">Earners of our badges </w:t>
            </w:r>
            <w:proofErr w:type="gramStart"/>
            <w:r>
              <w:rPr>
                <w:rFonts w:ascii="Roboto" w:eastAsia="Roboto" w:hAnsi="Roboto" w:cs="Roboto"/>
                <w:sz w:val="24"/>
                <w:szCs w:val="24"/>
              </w:rPr>
              <w:t>have the opportunity to</w:t>
            </w:r>
            <w:proofErr w:type="gramEnd"/>
            <w:r>
              <w:rPr>
                <w:rFonts w:ascii="Roboto" w:eastAsia="Roboto" w:hAnsi="Roboto" w:cs="Roboto"/>
                <w:sz w:val="24"/>
                <w:szCs w:val="24"/>
              </w:rPr>
              <w:t xml:space="preserve"> give feedback about them</w:t>
            </w:r>
          </w:p>
        </w:tc>
        <w:tc>
          <w:tcPr>
            <w:tcW w:w="851" w:type="dxa"/>
            <w:shd w:val="clear" w:color="auto" w:fill="auto"/>
            <w:tcMar>
              <w:top w:w="100" w:type="dxa"/>
              <w:left w:w="100" w:type="dxa"/>
              <w:bottom w:w="100" w:type="dxa"/>
              <w:right w:w="100" w:type="dxa"/>
            </w:tcMar>
          </w:tcPr>
          <w:p w14:paraId="744C5972" w14:textId="7A0F7606"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0106380" w14:textId="3E2FCBE0"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FC5ED5A" w14:textId="4AAD286A"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672F9D50" w14:textId="6FF454C1"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7C617979" w14:textId="77777777" w:rsidTr="00D62BDD">
        <w:tc>
          <w:tcPr>
            <w:tcW w:w="6086" w:type="dxa"/>
          </w:tcPr>
          <w:p w14:paraId="5C11D24B" w14:textId="5020F2A2" w:rsidR="007C3139" w:rsidRDefault="007C3139" w:rsidP="007C3139">
            <w:pPr>
              <w:widowControl w:val="0"/>
              <w:spacing w:line="240" w:lineRule="auto"/>
              <w:jc w:val="center"/>
            </w:pPr>
            <w:r>
              <w:rPr>
                <w:rFonts w:ascii="Roboto" w:eastAsia="Roboto" w:hAnsi="Roboto" w:cs="Roboto"/>
                <w:sz w:val="24"/>
                <w:szCs w:val="24"/>
              </w:rPr>
              <w:t>By issuing open badges, we create added value to our programs</w:t>
            </w:r>
          </w:p>
        </w:tc>
        <w:tc>
          <w:tcPr>
            <w:tcW w:w="851" w:type="dxa"/>
            <w:shd w:val="clear" w:color="auto" w:fill="auto"/>
            <w:tcMar>
              <w:top w:w="100" w:type="dxa"/>
              <w:left w:w="100" w:type="dxa"/>
              <w:bottom w:w="100" w:type="dxa"/>
              <w:right w:w="100" w:type="dxa"/>
            </w:tcMar>
          </w:tcPr>
          <w:p w14:paraId="7ED8B0F2" w14:textId="51D43E48"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A09237B" w14:textId="56663083"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BA3115B" w14:textId="2960020F"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9DDAA93" w14:textId="633BC593"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16A799A0" w14:textId="77777777" w:rsidTr="00D62BDD">
        <w:tc>
          <w:tcPr>
            <w:tcW w:w="6086" w:type="dxa"/>
          </w:tcPr>
          <w:p w14:paraId="29E2D0E5" w14:textId="1B091A34" w:rsidR="007C3139" w:rsidRDefault="007C3139" w:rsidP="007C3139">
            <w:pPr>
              <w:widowControl w:val="0"/>
              <w:spacing w:line="240" w:lineRule="auto"/>
              <w:jc w:val="center"/>
            </w:pPr>
            <w:proofErr w:type="gramStart"/>
            <w:r>
              <w:rPr>
                <w:rFonts w:ascii="Roboto" w:eastAsia="Roboto" w:hAnsi="Roboto" w:cs="Roboto"/>
                <w:sz w:val="24"/>
                <w:szCs w:val="24"/>
              </w:rPr>
              <w:t>We</w:t>
            </w:r>
            <w:proofErr w:type="gramEnd"/>
            <w:r>
              <w:rPr>
                <w:rFonts w:ascii="Roboto" w:eastAsia="Roboto" w:hAnsi="Roboto" w:cs="Roboto"/>
                <w:sz w:val="24"/>
                <w:szCs w:val="24"/>
              </w:rPr>
              <w:t xml:space="preserve"> periodically and in our own way evaluate our badge-issuing process</w:t>
            </w:r>
          </w:p>
        </w:tc>
        <w:tc>
          <w:tcPr>
            <w:tcW w:w="851" w:type="dxa"/>
            <w:shd w:val="clear" w:color="auto" w:fill="auto"/>
            <w:tcMar>
              <w:top w:w="100" w:type="dxa"/>
              <w:left w:w="100" w:type="dxa"/>
              <w:bottom w:w="100" w:type="dxa"/>
              <w:right w:w="100" w:type="dxa"/>
            </w:tcMar>
          </w:tcPr>
          <w:p w14:paraId="427E0EEB" w14:textId="39F36E48"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90F1FDD" w14:textId="4ADA9B6B"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44660F6" w14:textId="3F893ADA"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B02AAFD" w14:textId="0EA39504"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467D6F41" w14:textId="77777777" w:rsidTr="00D62BDD">
        <w:tc>
          <w:tcPr>
            <w:tcW w:w="6086" w:type="dxa"/>
          </w:tcPr>
          <w:p w14:paraId="7E248285" w14:textId="473EFF34"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b/>
                <w:sz w:val="24"/>
                <w:szCs w:val="24"/>
              </w:rPr>
              <w:t>Total</w:t>
            </w:r>
            <w:r>
              <w:rPr>
                <w:rFonts w:ascii="Roboto" w:eastAsia="Roboto" w:hAnsi="Roboto" w:cs="Roboto"/>
                <w:sz w:val="24"/>
                <w:szCs w:val="24"/>
              </w:rPr>
              <w:t xml:space="preserve"> (add a sum of checked boxes)</w:t>
            </w:r>
          </w:p>
        </w:tc>
        <w:tc>
          <w:tcPr>
            <w:tcW w:w="851" w:type="dxa"/>
            <w:shd w:val="clear" w:color="auto" w:fill="auto"/>
            <w:tcMar>
              <w:top w:w="100" w:type="dxa"/>
              <w:left w:w="100" w:type="dxa"/>
              <w:bottom w:w="100" w:type="dxa"/>
              <w:right w:w="100" w:type="dxa"/>
            </w:tcMar>
          </w:tcPr>
          <w:p w14:paraId="36BD4D2B" w14:textId="67258D35"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r>
              <w:rPr>
                <w:rFonts w:ascii="Roboto" w:eastAsia="Roboto" w:hAnsi="Roboto" w:cs="Roboto"/>
                <w:sz w:val="24"/>
                <w:szCs w:val="24"/>
              </w:rPr>
              <w:t>  </w:t>
            </w:r>
          </w:p>
        </w:tc>
        <w:tc>
          <w:tcPr>
            <w:tcW w:w="850" w:type="dxa"/>
            <w:shd w:val="clear" w:color="auto" w:fill="auto"/>
            <w:tcMar>
              <w:top w:w="100" w:type="dxa"/>
              <w:left w:w="100" w:type="dxa"/>
              <w:bottom w:w="100" w:type="dxa"/>
              <w:right w:w="100" w:type="dxa"/>
            </w:tcMar>
          </w:tcPr>
          <w:p w14:paraId="17462D63" w14:textId="76035CF3"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A47DC5E" w14:textId="174196BF"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1DE0533" w14:textId="35B5E7A5"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r>
    </w:tbl>
    <w:p w14:paraId="5521E8F4" w14:textId="77777777" w:rsidR="00263105" w:rsidRDefault="00000000">
      <w:pPr>
        <w:jc w:val="both"/>
        <w:rPr>
          <w:rFonts w:ascii="Roboto" w:eastAsia="Roboto" w:hAnsi="Roboto" w:cs="Roboto"/>
          <w:sz w:val="24"/>
          <w:szCs w:val="24"/>
        </w:rPr>
      </w:pPr>
      <w:r>
        <w:rPr>
          <w:rFonts w:ascii="Roboto" w:eastAsia="Roboto" w:hAnsi="Roboto" w:cs="Roboto"/>
          <w:sz w:val="24"/>
          <w:szCs w:val="24"/>
        </w:rPr>
        <w:t xml:space="preserve">*N/A - Not applicable for our organisations’ context. Please be advised that you will be asked to provide a short comment why this indicator is not applicable.  </w:t>
      </w:r>
    </w:p>
    <w:p w14:paraId="10F2B867" w14:textId="77777777" w:rsidR="00263105" w:rsidRDefault="00263105">
      <w:pPr>
        <w:jc w:val="both"/>
        <w:rPr>
          <w:rFonts w:ascii="Roboto" w:eastAsia="Roboto" w:hAnsi="Roboto" w:cs="Roboto"/>
          <w:sz w:val="24"/>
          <w:szCs w:val="24"/>
        </w:rPr>
      </w:pPr>
    </w:p>
    <w:p w14:paraId="4A990023" w14:textId="77777777" w:rsidR="00263105" w:rsidRDefault="00000000">
      <w:pPr>
        <w:rPr>
          <w:rFonts w:ascii="Roboto" w:eastAsia="Roboto" w:hAnsi="Roboto" w:cs="Roboto"/>
          <w:sz w:val="24"/>
          <w:szCs w:val="24"/>
        </w:rPr>
      </w:pPr>
      <w:r>
        <w:br w:type="page"/>
      </w:r>
    </w:p>
    <w:p w14:paraId="6AA72BCF" w14:textId="77777777" w:rsidR="00263105" w:rsidRDefault="00263105">
      <w:pPr>
        <w:ind w:left="720"/>
        <w:jc w:val="both"/>
        <w:rPr>
          <w:rFonts w:ascii="Roboto" w:eastAsia="Roboto" w:hAnsi="Roboto" w:cs="Roboto"/>
          <w:sz w:val="24"/>
          <w:szCs w:val="24"/>
        </w:rPr>
      </w:pPr>
    </w:p>
    <w:p w14:paraId="2A489006" w14:textId="77777777" w:rsidR="00263105" w:rsidRDefault="00000000">
      <w:pPr>
        <w:jc w:val="both"/>
        <w:rPr>
          <w:rFonts w:ascii="Roboto" w:eastAsia="Roboto" w:hAnsi="Roboto" w:cs="Roboto"/>
          <w:sz w:val="24"/>
          <w:szCs w:val="24"/>
        </w:rPr>
      </w:pPr>
      <w:r>
        <w:rPr>
          <w:rFonts w:ascii="Roboto" w:eastAsia="Roboto" w:hAnsi="Roboto" w:cs="Roboto"/>
          <w:b/>
          <w:sz w:val="24"/>
          <w:szCs w:val="24"/>
        </w:rPr>
        <w:t xml:space="preserve">Our organisation process to organise the Quality Label norms </w:t>
      </w:r>
      <w:r>
        <w:rPr>
          <w:rFonts w:ascii="Roboto" w:eastAsia="Roboto" w:hAnsi="Roboto" w:cs="Roboto"/>
          <w:sz w:val="24"/>
          <w:szCs w:val="24"/>
        </w:rPr>
        <w:t>(choose all relevant to you):</w:t>
      </w:r>
    </w:p>
    <w:p w14:paraId="3CC9F844" w14:textId="77777777" w:rsidR="00263105" w:rsidRDefault="00263105">
      <w:pPr>
        <w:jc w:val="both"/>
        <w:rPr>
          <w:rFonts w:ascii="Roboto" w:eastAsia="Roboto" w:hAnsi="Roboto" w:cs="Roboto"/>
          <w:sz w:val="24"/>
          <w:szCs w:val="24"/>
        </w:rPr>
      </w:pPr>
    </w:p>
    <w:tbl>
      <w:tblPr>
        <w:tblStyle w:val="a6"/>
        <w:tblW w:w="9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6"/>
        <w:gridCol w:w="851"/>
        <w:gridCol w:w="850"/>
        <w:gridCol w:w="850"/>
        <w:gridCol w:w="850"/>
      </w:tblGrid>
      <w:tr w:rsidR="00D62BDD" w14:paraId="2E79B7C6" w14:textId="77777777" w:rsidTr="00D62BDD">
        <w:tc>
          <w:tcPr>
            <w:tcW w:w="6086" w:type="dxa"/>
          </w:tcPr>
          <w:p w14:paraId="40700306" w14:textId="36A1BFE0" w:rsidR="00D62BDD" w:rsidRDefault="00D62BDD" w:rsidP="00D62BDD">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t>Indicator</w:t>
            </w:r>
          </w:p>
        </w:tc>
        <w:tc>
          <w:tcPr>
            <w:tcW w:w="851" w:type="dxa"/>
            <w:shd w:val="clear" w:color="auto" w:fill="auto"/>
            <w:tcMar>
              <w:top w:w="100" w:type="dxa"/>
              <w:left w:w="100" w:type="dxa"/>
              <w:bottom w:w="100" w:type="dxa"/>
              <w:right w:w="100" w:type="dxa"/>
            </w:tcMar>
          </w:tcPr>
          <w:p w14:paraId="2B462A7C" w14:textId="09CE0A5B" w:rsidR="00D62BDD" w:rsidRDefault="00D62BDD" w:rsidP="00D62BDD">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t>Yes</w:t>
            </w:r>
          </w:p>
        </w:tc>
        <w:tc>
          <w:tcPr>
            <w:tcW w:w="850" w:type="dxa"/>
            <w:shd w:val="clear" w:color="auto" w:fill="auto"/>
            <w:tcMar>
              <w:top w:w="100" w:type="dxa"/>
              <w:left w:w="100" w:type="dxa"/>
              <w:bottom w:w="100" w:type="dxa"/>
              <w:right w:w="100" w:type="dxa"/>
            </w:tcMar>
          </w:tcPr>
          <w:p w14:paraId="3DD8B276" w14:textId="77777777" w:rsidR="00D62BDD" w:rsidRDefault="00D62BDD" w:rsidP="00D62BDD">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t>No</w:t>
            </w:r>
          </w:p>
        </w:tc>
        <w:tc>
          <w:tcPr>
            <w:tcW w:w="850" w:type="dxa"/>
            <w:shd w:val="clear" w:color="auto" w:fill="auto"/>
            <w:tcMar>
              <w:top w:w="100" w:type="dxa"/>
              <w:left w:w="100" w:type="dxa"/>
              <w:bottom w:w="100" w:type="dxa"/>
              <w:right w:w="100" w:type="dxa"/>
            </w:tcMar>
          </w:tcPr>
          <w:p w14:paraId="3D43236C" w14:textId="77777777" w:rsidR="00D62BDD" w:rsidRDefault="00D62BDD" w:rsidP="00D62BDD">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t>Not sure yet</w:t>
            </w:r>
          </w:p>
        </w:tc>
        <w:tc>
          <w:tcPr>
            <w:tcW w:w="850" w:type="dxa"/>
            <w:shd w:val="clear" w:color="auto" w:fill="auto"/>
            <w:tcMar>
              <w:top w:w="100" w:type="dxa"/>
              <w:left w:w="100" w:type="dxa"/>
              <w:bottom w:w="100" w:type="dxa"/>
              <w:right w:w="100" w:type="dxa"/>
            </w:tcMar>
          </w:tcPr>
          <w:p w14:paraId="53B2B5CF" w14:textId="77777777" w:rsidR="00D62BDD" w:rsidRDefault="00D62BDD" w:rsidP="00D62BDD">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t>N/A*</w:t>
            </w:r>
          </w:p>
        </w:tc>
      </w:tr>
      <w:tr w:rsidR="007C3139" w14:paraId="07E1F8D3" w14:textId="77777777" w:rsidTr="00D62BDD">
        <w:tc>
          <w:tcPr>
            <w:tcW w:w="6086" w:type="dxa"/>
          </w:tcPr>
          <w:p w14:paraId="764AC6F1" w14:textId="77777777" w:rsidR="007C3139" w:rsidRDefault="007C3139" w:rsidP="007C3139">
            <w:pPr>
              <w:jc w:val="both"/>
              <w:rPr>
                <w:rFonts w:ascii="Roboto" w:eastAsia="Roboto" w:hAnsi="Roboto" w:cs="Roboto"/>
                <w:sz w:val="24"/>
                <w:szCs w:val="24"/>
              </w:rPr>
            </w:pPr>
            <w:r>
              <w:rPr>
                <w:rFonts w:ascii="Roboto" w:eastAsia="Roboto" w:hAnsi="Roboto" w:cs="Roboto"/>
                <w:sz w:val="24"/>
                <w:szCs w:val="24"/>
              </w:rPr>
              <w:t>We are aware that when receiving the Quality Label, we need to evaluate/renew via a simplified evaluation procedure our Quality Label process in 3 years of receiving the Quality Label.</w:t>
            </w:r>
          </w:p>
          <w:p w14:paraId="01F4BE23" w14:textId="77777777" w:rsidR="007C3139" w:rsidRDefault="007C3139" w:rsidP="007C3139">
            <w:pPr>
              <w:widowControl w:val="0"/>
              <w:pBdr>
                <w:top w:val="nil"/>
                <w:left w:val="nil"/>
                <w:bottom w:val="nil"/>
                <w:right w:val="nil"/>
                <w:between w:val="nil"/>
              </w:pBdr>
              <w:spacing w:line="240" w:lineRule="auto"/>
              <w:jc w:val="center"/>
            </w:pPr>
          </w:p>
        </w:tc>
        <w:tc>
          <w:tcPr>
            <w:tcW w:w="851" w:type="dxa"/>
            <w:shd w:val="clear" w:color="auto" w:fill="auto"/>
            <w:tcMar>
              <w:top w:w="100" w:type="dxa"/>
              <w:left w:w="100" w:type="dxa"/>
              <w:bottom w:w="100" w:type="dxa"/>
              <w:right w:w="100" w:type="dxa"/>
            </w:tcMar>
          </w:tcPr>
          <w:p w14:paraId="0E8BE832" w14:textId="7F5E6E7B" w:rsidR="007C3139" w:rsidRDefault="007C3139" w:rsidP="007C3139">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85781A9" w14:textId="64C169E7"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015EC6A" w14:textId="6B08C19F"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41B64F1" w14:textId="49F8D085" w:rsidR="007C3139" w:rsidRDefault="007C3139" w:rsidP="007C3139">
            <w:pPr>
              <w:widowControl w:val="0"/>
              <w:spacing w:line="240" w:lineRule="auto"/>
              <w:jc w:val="center"/>
              <w:rPr>
                <w:rFonts w:ascii="Roboto" w:eastAsia="Roboto" w:hAnsi="Roboto" w:cs="Roboto"/>
                <w:sz w:val="24"/>
                <w:szCs w:val="24"/>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bl>
    <w:p w14:paraId="031379DE" w14:textId="77777777" w:rsidR="00263105" w:rsidRDefault="00000000">
      <w:pPr>
        <w:jc w:val="both"/>
        <w:rPr>
          <w:rFonts w:ascii="Roboto" w:eastAsia="Roboto" w:hAnsi="Roboto" w:cs="Roboto"/>
          <w:sz w:val="24"/>
          <w:szCs w:val="24"/>
        </w:rPr>
      </w:pPr>
      <w:r>
        <w:rPr>
          <w:rFonts w:ascii="Roboto" w:eastAsia="Roboto" w:hAnsi="Roboto" w:cs="Roboto"/>
          <w:sz w:val="24"/>
          <w:szCs w:val="24"/>
        </w:rPr>
        <w:t xml:space="preserve">*N/A - Not applicable for our organisations’ context. Please be advised that you will be asked to provide a short comment why this indicator is not applicable.  </w:t>
      </w:r>
    </w:p>
    <w:p w14:paraId="1D36EA81" w14:textId="77777777" w:rsidR="00263105" w:rsidRDefault="00263105">
      <w:pPr>
        <w:jc w:val="both"/>
        <w:rPr>
          <w:rFonts w:ascii="Roboto" w:eastAsia="Roboto" w:hAnsi="Roboto" w:cs="Roboto"/>
          <w:sz w:val="24"/>
          <w:szCs w:val="24"/>
        </w:rPr>
      </w:pPr>
    </w:p>
    <w:p w14:paraId="5ECF1AD3" w14:textId="77777777" w:rsidR="00263105" w:rsidRDefault="00263105">
      <w:pPr>
        <w:jc w:val="both"/>
        <w:rPr>
          <w:rFonts w:ascii="Roboto" w:eastAsia="Roboto" w:hAnsi="Roboto" w:cs="Roboto"/>
          <w:sz w:val="24"/>
          <w:szCs w:val="24"/>
        </w:rPr>
      </w:pPr>
    </w:p>
    <w:p w14:paraId="4A44F7D4" w14:textId="77777777" w:rsidR="00263105" w:rsidRDefault="00263105">
      <w:pPr>
        <w:jc w:val="both"/>
        <w:rPr>
          <w:rFonts w:ascii="Roboto" w:eastAsia="Roboto" w:hAnsi="Roboto" w:cs="Roboto"/>
          <w:sz w:val="24"/>
          <w:szCs w:val="24"/>
        </w:rPr>
      </w:pPr>
    </w:p>
    <w:p w14:paraId="52E45E6D" w14:textId="77777777" w:rsidR="00263105" w:rsidRDefault="00000000">
      <w:pPr>
        <w:rPr>
          <w:rFonts w:ascii="Roboto" w:eastAsia="Roboto" w:hAnsi="Roboto" w:cs="Roboto"/>
          <w:sz w:val="40"/>
          <w:szCs w:val="40"/>
        </w:rPr>
      </w:pPr>
      <w:r>
        <w:br w:type="page"/>
      </w:r>
    </w:p>
    <w:p w14:paraId="1E075058" w14:textId="77777777" w:rsidR="00263105" w:rsidRDefault="00000000">
      <w:pPr>
        <w:jc w:val="both"/>
        <w:rPr>
          <w:rFonts w:ascii="Roboto" w:eastAsia="Roboto" w:hAnsi="Roboto" w:cs="Roboto"/>
          <w:sz w:val="40"/>
          <w:szCs w:val="40"/>
        </w:rPr>
      </w:pPr>
      <w:r>
        <w:rPr>
          <w:rFonts w:ascii="Roboto" w:eastAsia="Roboto" w:hAnsi="Roboto" w:cs="Roboto"/>
          <w:sz w:val="40"/>
          <w:szCs w:val="40"/>
        </w:rPr>
        <w:lastRenderedPageBreak/>
        <w:t>Quality Label standard</w:t>
      </w:r>
    </w:p>
    <w:p w14:paraId="19A20428" w14:textId="77777777" w:rsidR="00263105" w:rsidRDefault="00263105">
      <w:pPr>
        <w:jc w:val="both"/>
        <w:rPr>
          <w:rFonts w:ascii="Roboto" w:eastAsia="Roboto" w:hAnsi="Roboto" w:cs="Roboto"/>
          <w:sz w:val="24"/>
          <w:szCs w:val="24"/>
        </w:rPr>
      </w:pPr>
    </w:p>
    <w:p w14:paraId="7786313E" w14:textId="77777777" w:rsidR="00263105" w:rsidRDefault="00000000">
      <w:pPr>
        <w:jc w:val="both"/>
        <w:rPr>
          <w:rFonts w:ascii="Roboto" w:eastAsia="Roboto" w:hAnsi="Roboto" w:cs="Roboto"/>
          <w:sz w:val="24"/>
          <w:szCs w:val="24"/>
        </w:rPr>
      </w:pPr>
      <w:r>
        <w:rPr>
          <w:rFonts w:ascii="Roboto" w:eastAsia="Roboto" w:hAnsi="Roboto" w:cs="Roboto"/>
          <w:sz w:val="24"/>
          <w:szCs w:val="24"/>
        </w:rPr>
        <w:t xml:space="preserve">Please identify which criteria does your organisation comply with? </w:t>
      </w:r>
    </w:p>
    <w:p w14:paraId="721C18FF" w14:textId="77777777" w:rsidR="00263105" w:rsidRDefault="00263105">
      <w:pPr>
        <w:jc w:val="both"/>
        <w:rPr>
          <w:rFonts w:ascii="Roboto" w:eastAsia="Roboto" w:hAnsi="Roboto" w:cs="Roboto"/>
          <w:sz w:val="24"/>
          <w:szCs w:val="24"/>
        </w:rPr>
      </w:pPr>
    </w:p>
    <w:p w14:paraId="3AF7EA0B" w14:textId="77A1C1B5" w:rsidR="00263105" w:rsidRPr="00D62BDD" w:rsidRDefault="00000000" w:rsidP="00D62BDD">
      <w:pPr>
        <w:pStyle w:val="ListParagraph"/>
        <w:numPr>
          <w:ilvl w:val="0"/>
          <w:numId w:val="2"/>
        </w:numPr>
        <w:jc w:val="both"/>
        <w:rPr>
          <w:rFonts w:ascii="Roboto" w:eastAsia="Roboto" w:hAnsi="Roboto" w:cs="Roboto"/>
          <w:b/>
          <w:sz w:val="32"/>
          <w:szCs w:val="32"/>
        </w:rPr>
      </w:pPr>
      <w:r w:rsidRPr="00D62BDD">
        <w:rPr>
          <w:rFonts w:ascii="Roboto" w:eastAsia="Roboto" w:hAnsi="Roboto" w:cs="Roboto"/>
          <w:b/>
          <w:sz w:val="32"/>
          <w:szCs w:val="32"/>
        </w:rPr>
        <w:t>Craftsmanship in Issuing Open Badges</w:t>
      </w:r>
    </w:p>
    <w:p w14:paraId="53DA8821" w14:textId="77777777" w:rsidR="00263105" w:rsidRDefault="00263105">
      <w:pPr>
        <w:jc w:val="both"/>
        <w:rPr>
          <w:rFonts w:ascii="Roboto" w:eastAsia="Roboto" w:hAnsi="Roboto" w:cs="Roboto"/>
          <w:b/>
          <w:sz w:val="24"/>
          <w:szCs w:val="24"/>
        </w:rPr>
      </w:pPr>
    </w:p>
    <w:p w14:paraId="01A5358E" w14:textId="77777777" w:rsidR="00263105" w:rsidRDefault="00000000">
      <w:pPr>
        <w:jc w:val="both"/>
        <w:rPr>
          <w:rFonts w:ascii="Roboto" w:eastAsia="Roboto" w:hAnsi="Roboto" w:cs="Roboto"/>
          <w:sz w:val="24"/>
          <w:szCs w:val="24"/>
        </w:rPr>
      </w:pPr>
      <w:r>
        <w:rPr>
          <w:rFonts w:ascii="Roboto" w:eastAsia="Roboto" w:hAnsi="Roboto" w:cs="Roboto"/>
          <w:sz w:val="24"/>
          <w:szCs w:val="24"/>
        </w:rPr>
        <w:t>Craftsmanship indicators focus on the quality and expertise demonstrated in designing, implementing, and maintaining open badges and open badge programs.</w:t>
      </w:r>
    </w:p>
    <w:p w14:paraId="3A043AB7" w14:textId="77777777" w:rsidR="00263105" w:rsidRDefault="00263105">
      <w:pPr>
        <w:jc w:val="both"/>
        <w:rPr>
          <w:rFonts w:ascii="Roboto" w:eastAsia="Roboto" w:hAnsi="Roboto" w:cs="Roboto"/>
          <w:sz w:val="24"/>
          <w:szCs w:val="24"/>
        </w:rPr>
      </w:pPr>
    </w:p>
    <w:tbl>
      <w:tblPr>
        <w:tblStyle w:val="a7"/>
        <w:tblW w:w="9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6"/>
        <w:gridCol w:w="851"/>
        <w:gridCol w:w="850"/>
        <w:gridCol w:w="850"/>
        <w:gridCol w:w="850"/>
      </w:tblGrid>
      <w:tr w:rsidR="00D62BDD" w14:paraId="0A051A7D" w14:textId="77777777" w:rsidTr="00D62BDD">
        <w:tc>
          <w:tcPr>
            <w:tcW w:w="6086" w:type="dxa"/>
          </w:tcPr>
          <w:p w14:paraId="04A3BFC5" w14:textId="50FA10C2" w:rsidR="00D62BDD" w:rsidRDefault="00D62BDD">
            <w:pPr>
              <w:widowControl w:val="0"/>
              <w:pBdr>
                <w:top w:val="nil"/>
                <w:left w:val="nil"/>
                <w:bottom w:val="nil"/>
                <w:right w:val="nil"/>
                <w:between w:val="nil"/>
              </w:pBdr>
              <w:spacing w:line="240" w:lineRule="auto"/>
              <w:rPr>
                <w:rFonts w:ascii="Roboto" w:eastAsia="Roboto" w:hAnsi="Roboto" w:cs="Roboto"/>
                <w:b/>
              </w:rPr>
            </w:pPr>
            <w:r>
              <w:rPr>
                <w:rFonts w:ascii="Roboto" w:eastAsia="Roboto" w:hAnsi="Roboto" w:cs="Roboto"/>
                <w:b/>
              </w:rPr>
              <w:t>Indicator</w:t>
            </w:r>
          </w:p>
        </w:tc>
        <w:tc>
          <w:tcPr>
            <w:tcW w:w="851" w:type="dxa"/>
            <w:shd w:val="clear" w:color="auto" w:fill="auto"/>
            <w:tcMar>
              <w:top w:w="100" w:type="dxa"/>
              <w:left w:w="100" w:type="dxa"/>
              <w:bottom w:w="100" w:type="dxa"/>
              <w:right w:w="100" w:type="dxa"/>
            </w:tcMar>
          </w:tcPr>
          <w:p w14:paraId="4F4D45D0" w14:textId="6C4DEDAC" w:rsidR="00D62BDD" w:rsidRDefault="00D62BDD">
            <w:pPr>
              <w:widowControl w:val="0"/>
              <w:pBdr>
                <w:top w:val="nil"/>
                <w:left w:val="nil"/>
                <w:bottom w:val="nil"/>
                <w:right w:val="nil"/>
                <w:between w:val="nil"/>
              </w:pBdr>
              <w:spacing w:line="240" w:lineRule="auto"/>
              <w:rPr>
                <w:rFonts w:ascii="Roboto" w:eastAsia="Roboto" w:hAnsi="Roboto" w:cs="Roboto"/>
                <w:b/>
              </w:rPr>
            </w:pPr>
            <w:r>
              <w:rPr>
                <w:rFonts w:ascii="Roboto" w:eastAsia="Roboto" w:hAnsi="Roboto" w:cs="Roboto"/>
                <w:b/>
              </w:rPr>
              <w:t>Yes</w:t>
            </w:r>
          </w:p>
        </w:tc>
        <w:tc>
          <w:tcPr>
            <w:tcW w:w="850" w:type="dxa"/>
            <w:shd w:val="clear" w:color="auto" w:fill="auto"/>
            <w:tcMar>
              <w:top w:w="100" w:type="dxa"/>
              <w:left w:w="100" w:type="dxa"/>
              <w:bottom w:w="100" w:type="dxa"/>
              <w:right w:w="100" w:type="dxa"/>
            </w:tcMar>
          </w:tcPr>
          <w:p w14:paraId="627C1EDE" w14:textId="77777777" w:rsidR="00D62BDD" w:rsidRDefault="00D62BDD">
            <w:pPr>
              <w:widowControl w:val="0"/>
              <w:pBdr>
                <w:top w:val="nil"/>
                <w:left w:val="nil"/>
                <w:bottom w:val="nil"/>
                <w:right w:val="nil"/>
                <w:between w:val="nil"/>
              </w:pBdr>
              <w:spacing w:line="240" w:lineRule="auto"/>
              <w:rPr>
                <w:rFonts w:ascii="Roboto" w:eastAsia="Roboto" w:hAnsi="Roboto" w:cs="Roboto"/>
                <w:b/>
              </w:rPr>
            </w:pPr>
            <w:r>
              <w:rPr>
                <w:rFonts w:ascii="Roboto" w:eastAsia="Roboto" w:hAnsi="Roboto" w:cs="Roboto"/>
                <w:b/>
              </w:rPr>
              <w:t>No</w:t>
            </w:r>
          </w:p>
        </w:tc>
        <w:tc>
          <w:tcPr>
            <w:tcW w:w="850" w:type="dxa"/>
            <w:shd w:val="clear" w:color="auto" w:fill="auto"/>
            <w:tcMar>
              <w:top w:w="100" w:type="dxa"/>
              <w:left w:w="100" w:type="dxa"/>
              <w:bottom w:w="100" w:type="dxa"/>
              <w:right w:w="100" w:type="dxa"/>
            </w:tcMar>
          </w:tcPr>
          <w:p w14:paraId="4EB9107A" w14:textId="77777777" w:rsidR="00D62BDD" w:rsidRDefault="00D62BDD">
            <w:pPr>
              <w:widowControl w:val="0"/>
              <w:pBdr>
                <w:top w:val="nil"/>
                <w:left w:val="nil"/>
                <w:bottom w:val="nil"/>
                <w:right w:val="nil"/>
                <w:between w:val="nil"/>
              </w:pBdr>
              <w:spacing w:line="240" w:lineRule="auto"/>
              <w:rPr>
                <w:rFonts w:ascii="Roboto" w:eastAsia="Roboto" w:hAnsi="Roboto" w:cs="Roboto"/>
                <w:b/>
              </w:rPr>
            </w:pPr>
            <w:r>
              <w:rPr>
                <w:rFonts w:ascii="Roboto" w:eastAsia="Roboto" w:hAnsi="Roboto" w:cs="Roboto"/>
                <w:b/>
              </w:rPr>
              <w:t>Not sure yet</w:t>
            </w:r>
          </w:p>
        </w:tc>
        <w:tc>
          <w:tcPr>
            <w:tcW w:w="850" w:type="dxa"/>
            <w:shd w:val="clear" w:color="auto" w:fill="auto"/>
            <w:tcMar>
              <w:top w:w="100" w:type="dxa"/>
              <w:left w:w="100" w:type="dxa"/>
              <w:bottom w:w="100" w:type="dxa"/>
              <w:right w:w="100" w:type="dxa"/>
            </w:tcMar>
          </w:tcPr>
          <w:p w14:paraId="2CB9EC64" w14:textId="77777777" w:rsidR="00D62BDD" w:rsidRDefault="00D62BDD">
            <w:pPr>
              <w:widowControl w:val="0"/>
              <w:pBdr>
                <w:top w:val="nil"/>
                <w:left w:val="nil"/>
                <w:bottom w:val="nil"/>
                <w:right w:val="nil"/>
                <w:between w:val="nil"/>
              </w:pBdr>
              <w:spacing w:line="240" w:lineRule="auto"/>
              <w:rPr>
                <w:rFonts w:ascii="Roboto" w:eastAsia="Roboto" w:hAnsi="Roboto" w:cs="Roboto"/>
                <w:b/>
              </w:rPr>
            </w:pPr>
            <w:r>
              <w:rPr>
                <w:rFonts w:ascii="Roboto" w:eastAsia="Roboto" w:hAnsi="Roboto" w:cs="Roboto"/>
                <w:b/>
              </w:rPr>
              <w:t>N/A*</w:t>
            </w:r>
          </w:p>
        </w:tc>
      </w:tr>
      <w:tr w:rsidR="00D62BDD" w14:paraId="56355446" w14:textId="77777777" w:rsidTr="00D62BDD">
        <w:tc>
          <w:tcPr>
            <w:tcW w:w="6086" w:type="dxa"/>
          </w:tcPr>
          <w:p w14:paraId="631F2330" w14:textId="564F1B9B" w:rsidR="00D62BDD" w:rsidRPr="00D62BDD" w:rsidRDefault="00D62BDD" w:rsidP="007C3139">
            <w:pPr>
              <w:widowControl w:val="0"/>
              <w:pBdr>
                <w:top w:val="nil"/>
                <w:left w:val="nil"/>
                <w:bottom w:val="nil"/>
                <w:right w:val="nil"/>
                <w:between w:val="nil"/>
              </w:pBdr>
              <w:spacing w:line="240" w:lineRule="auto"/>
              <w:rPr>
                <w:rFonts w:ascii="Roboto" w:eastAsia="Roboto" w:hAnsi="Roboto" w:cs="Roboto"/>
                <w:b/>
                <w:bCs/>
                <w:color w:val="000000"/>
              </w:rPr>
            </w:pPr>
            <w:r w:rsidRPr="00D62BDD">
              <w:rPr>
                <w:rFonts w:ascii="Roboto" w:eastAsia="Roboto" w:hAnsi="Roboto" w:cs="Roboto"/>
                <w:b/>
                <w:bCs/>
                <w:color w:val="000000"/>
              </w:rPr>
              <w:t>Understanding and Implementation of Learning Theories and Practices</w:t>
            </w:r>
          </w:p>
        </w:tc>
        <w:tc>
          <w:tcPr>
            <w:tcW w:w="851" w:type="dxa"/>
            <w:shd w:val="clear" w:color="auto" w:fill="auto"/>
            <w:tcMar>
              <w:top w:w="100" w:type="dxa"/>
              <w:left w:w="100" w:type="dxa"/>
              <w:bottom w:w="100" w:type="dxa"/>
              <w:right w:w="100" w:type="dxa"/>
            </w:tcMar>
          </w:tcPr>
          <w:p w14:paraId="3C95D396" w14:textId="77777777" w:rsidR="00D62BDD" w:rsidRDefault="00D62BDD" w:rsidP="00D62BDD">
            <w:pPr>
              <w:widowControl w:val="0"/>
              <w:pBdr>
                <w:top w:val="nil"/>
                <w:left w:val="nil"/>
                <w:bottom w:val="nil"/>
                <w:right w:val="nil"/>
                <w:between w:val="nil"/>
              </w:pBdr>
              <w:spacing w:line="240" w:lineRule="auto"/>
              <w:jc w:val="center"/>
            </w:pPr>
          </w:p>
        </w:tc>
        <w:tc>
          <w:tcPr>
            <w:tcW w:w="850" w:type="dxa"/>
            <w:shd w:val="clear" w:color="auto" w:fill="auto"/>
            <w:tcMar>
              <w:top w:w="100" w:type="dxa"/>
              <w:left w:w="100" w:type="dxa"/>
              <w:bottom w:w="100" w:type="dxa"/>
              <w:right w:w="100" w:type="dxa"/>
            </w:tcMar>
          </w:tcPr>
          <w:p w14:paraId="5AE2F197" w14:textId="77777777" w:rsidR="00D62BDD" w:rsidRDefault="00D62BDD"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4F5B0E5D" w14:textId="77777777" w:rsidR="00D62BDD" w:rsidRDefault="00D62BDD"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7342DDD3" w14:textId="77777777" w:rsidR="00D62BDD" w:rsidRDefault="00D62BDD" w:rsidP="00D62BDD">
            <w:pPr>
              <w:widowControl w:val="0"/>
              <w:spacing w:line="240" w:lineRule="auto"/>
              <w:jc w:val="center"/>
            </w:pPr>
          </w:p>
        </w:tc>
      </w:tr>
      <w:tr w:rsidR="007C3139" w14:paraId="7C1D5641" w14:textId="77777777" w:rsidTr="00D62BDD">
        <w:tc>
          <w:tcPr>
            <w:tcW w:w="6086" w:type="dxa"/>
          </w:tcPr>
          <w:p w14:paraId="22C3AA66" w14:textId="08EDE1B2" w:rsidR="007C3139" w:rsidRDefault="007C3139" w:rsidP="007C3139">
            <w:pPr>
              <w:widowControl w:val="0"/>
              <w:pBdr>
                <w:top w:val="nil"/>
                <w:left w:val="nil"/>
                <w:bottom w:val="nil"/>
                <w:right w:val="nil"/>
                <w:between w:val="nil"/>
              </w:pBdr>
              <w:spacing w:line="240" w:lineRule="auto"/>
            </w:pPr>
            <w:r>
              <w:rPr>
                <w:rFonts w:ascii="Roboto" w:eastAsia="Roboto" w:hAnsi="Roboto" w:cs="Roboto"/>
                <w:color w:val="000000"/>
              </w:rPr>
              <w:t>We demonstrate understanding in applying learning theories and practices to badge design and assessment.</w:t>
            </w:r>
          </w:p>
        </w:tc>
        <w:tc>
          <w:tcPr>
            <w:tcW w:w="851" w:type="dxa"/>
            <w:shd w:val="clear" w:color="auto" w:fill="auto"/>
            <w:tcMar>
              <w:top w:w="100" w:type="dxa"/>
              <w:left w:w="100" w:type="dxa"/>
              <w:bottom w:w="100" w:type="dxa"/>
              <w:right w:w="100" w:type="dxa"/>
            </w:tcMar>
          </w:tcPr>
          <w:p w14:paraId="0D73212C" w14:textId="5F7C2743" w:rsidR="007C3139" w:rsidRDefault="007C3139" w:rsidP="007C3139">
            <w:pPr>
              <w:widowControl w:val="0"/>
              <w:pBdr>
                <w:top w:val="nil"/>
                <w:left w:val="nil"/>
                <w:bottom w:val="nil"/>
                <w:right w:val="nil"/>
                <w:between w:val="nil"/>
              </w:pBdr>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14CC3DDC" w14:textId="38FB14B9"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A6DEAD6" w14:textId="1356DFD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65D707FE" w14:textId="06D509E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6E8C0F15" w14:textId="77777777" w:rsidTr="00D62BDD">
        <w:tc>
          <w:tcPr>
            <w:tcW w:w="6086" w:type="dxa"/>
          </w:tcPr>
          <w:p w14:paraId="33E1618B" w14:textId="28F82D8D" w:rsidR="007C3139" w:rsidRDefault="007C3139" w:rsidP="007C3139">
            <w:pPr>
              <w:widowControl w:val="0"/>
              <w:spacing w:line="240" w:lineRule="auto"/>
            </w:pPr>
            <w:r>
              <w:rPr>
                <w:rFonts w:ascii="Roboto" w:eastAsia="Roboto" w:hAnsi="Roboto" w:cs="Roboto"/>
              </w:rPr>
              <w:t>We align our badge programmes with national and, when necessary, with international policy issues related to our domain of education and/or youth work</w:t>
            </w:r>
          </w:p>
        </w:tc>
        <w:tc>
          <w:tcPr>
            <w:tcW w:w="851" w:type="dxa"/>
            <w:shd w:val="clear" w:color="auto" w:fill="auto"/>
            <w:tcMar>
              <w:top w:w="100" w:type="dxa"/>
              <w:left w:w="100" w:type="dxa"/>
              <w:bottom w:w="100" w:type="dxa"/>
              <w:right w:w="100" w:type="dxa"/>
            </w:tcMar>
          </w:tcPr>
          <w:p w14:paraId="0C82EBEF" w14:textId="7C968D64"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15A1EE18" w14:textId="36BB295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037C007" w14:textId="452CE929"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5CE6D95" w14:textId="66F9907A"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D62BDD" w14:paraId="4F1884AF" w14:textId="77777777" w:rsidTr="00D62BDD">
        <w:tc>
          <w:tcPr>
            <w:tcW w:w="6086" w:type="dxa"/>
          </w:tcPr>
          <w:p w14:paraId="07BD99BE" w14:textId="78C46C19" w:rsidR="00D62BDD" w:rsidRPr="00D62BDD" w:rsidRDefault="00D62BDD" w:rsidP="007C3139">
            <w:pPr>
              <w:widowControl w:val="0"/>
              <w:spacing w:line="240" w:lineRule="auto"/>
              <w:rPr>
                <w:rFonts w:ascii="Roboto" w:eastAsia="Roboto" w:hAnsi="Roboto" w:cs="Roboto"/>
                <w:b/>
                <w:bCs/>
                <w:color w:val="000000"/>
              </w:rPr>
            </w:pPr>
            <w:r w:rsidRPr="00D62BDD">
              <w:rPr>
                <w:rFonts w:ascii="Roboto" w:eastAsia="Roboto" w:hAnsi="Roboto" w:cs="Roboto"/>
                <w:b/>
                <w:bCs/>
              </w:rPr>
              <w:t>Capacity to issue Open badges</w:t>
            </w:r>
          </w:p>
        </w:tc>
        <w:tc>
          <w:tcPr>
            <w:tcW w:w="851" w:type="dxa"/>
            <w:shd w:val="clear" w:color="auto" w:fill="auto"/>
            <w:tcMar>
              <w:top w:w="100" w:type="dxa"/>
              <w:left w:w="100" w:type="dxa"/>
              <w:bottom w:w="100" w:type="dxa"/>
              <w:right w:w="100" w:type="dxa"/>
            </w:tcMar>
          </w:tcPr>
          <w:p w14:paraId="0FBFB224" w14:textId="77777777" w:rsidR="00D62BDD" w:rsidRDefault="00D62BDD"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4821D7AF" w14:textId="77777777" w:rsidR="00D62BDD" w:rsidRDefault="00D62BDD"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555C2EC9" w14:textId="77777777" w:rsidR="00D62BDD" w:rsidRDefault="00D62BDD"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4C7BC988" w14:textId="77777777" w:rsidR="00D62BDD" w:rsidRDefault="00D62BDD" w:rsidP="00D62BDD">
            <w:pPr>
              <w:widowControl w:val="0"/>
              <w:spacing w:line="240" w:lineRule="auto"/>
              <w:jc w:val="center"/>
            </w:pPr>
          </w:p>
        </w:tc>
      </w:tr>
      <w:tr w:rsidR="007C3139" w14:paraId="5BC3562A" w14:textId="77777777" w:rsidTr="00D62BDD">
        <w:tc>
          <w:tcPr>
            <w:tcW w:w="6086" w:type="dxa"/>
          </w:tcPr>
          <w:p w14:paraId="5A17C9F5" w14:textId="1B6E79F8" w:rsidR="007C3139" w:rsidRDefault="007C3139" w:rsidP="007C3139">
            <w:pPr>
              <w:widowControl w:val="0"/>
              <w:spacing w:line="240" w:lineRule="auto"/>
            </w:pPr>
            <w:r>
              <w:rPr>
                <w:rFonts w:ascii="Roboto" w:eastAsia="Roboto" w:hAnsi="Roboto" w:cs="Roboto"/>
                <w:color w:val="000000"/>
              </w:rPr>
              <w:t>We have skills to create, manage and issue different types of badges (on the Cities of Learning platform), from a technical standpoint.</w:t>
            </w:r>
          </w:p>
        </w:tc>
        <w:tc>
          <w:tcPr>
            <w:tcW w:w="851" w:type="dxa"/>
            <w:shd w:val="clear" w:color="auto" w:fill="auto"/>
            <w:tcMar>
              <w:top w:w="100" w:type="dxa"/>
              <w:left w:w="100" w:type="dxa"/>
              <w:bottom w:w="100" w:type="dxa"/>
              <w:right w:w="100" w:type="dxa"/>
            </w:tcMar>
          </w:tcPr>
          <w:p w14:paraId="42EFC152" w14:textId="6013DDFC"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2D84D5F" w14:textId="7537E675"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F1CDC2D" w14:textId="7C91158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13779B3" w14:textId="64F2F19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55C4BAB7" w14:textId="77777777" w:rsidTr="00D62BDD">
        <w:tc>
          <w:tcPr>
            <w:tcW w:w="6086" w:type="dxa"/>
          </w:tcPr>
          <w:p w14:paraId="1C132076" w14:textId="7849D5F0" w:rsidR="007C3139" w:rsidRDefault="007C3139" w:rsidP="007C3139">
            <w:pPr>
              <w:widowControl w:val="0"/>
              <w:spacing w:line="240" w:lineRule="auto"/>
            </w:pPr>
            <w:r>
              <w:rPr>
                <w:rFonts w:ascii="Roboto" w:eastAsia="Roboto" w:hAnsi="Roboto" w:cs="Roboto"/>
                <w:color w:val="000000"/>
              </w:rPr>
              <w:t xml:space="preserve">We have skills </w:t>
            </w:r>
            <w:r>
              <w:rPr>
                <w:rFonts w:ascii="Roboto" w:eastAsia="Roboto" w:hAnsi="Roboto" w:cs="Roboto"/>
                <w:color w:val="0D0D0D"/>
              </w:rPr>
              <w:t>to identify and differentiate between different types of badges, such as achievement, skill, participation, and competency.</w:t>
            </w:r>
          </w:p>
        </w:tc>
        <w:tc>
          <w:tcPr>
            <w:tcW w:w="851" w:type="dxa"/>
            <w:shd w:val="clear" w:color="auto" w:fill="auto"/>
            <w:tcMar>
              <w:top w:w="100" w:type="dxa"/>
              <w:left w:w="100" w:type="dxa"/>
              <w:bottom w:w="100" w:type="dxa"/>
              <w:right w:w="100" w:type="dxa"/>
            </w:tcMar>
          </w:tcPr>
          <w:p w14:paraId="6FCD7095" w14:textId="41D9198C"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764F07A" w14:textId="40B5D492"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66A44F9" w14:textId="1AA8AE2C"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5E4D754" w14:textId="542E8C40"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07CFD76F" w14:textId="77777777" w:rsidTr="00D62BDD">
        <w:tc>
          <w:tcPr>
            <w:tcW w:w="6086" w:type="dxa"/>
          </w:tcPr>
          <w:p w14:paraId="021452FB" w14:textId="43A156E4" w:rsidR="007C3139" w:rsidRDefault="007C3139" w:rsidP="007C3139">
            <w:pPr>
              <w:widowControl w:val="0"/>
              <w:spacing w:line="240" w:lineRule="auto"/>
            </w:pPr>
            <w:r>
              <w:rPr>
                <w:rFonts w:ascii="Roboto" w:eastAsia="Roboto" w:hAnsi="Roboto" w:cs="Roboto"/>
                <w:color w:val="0D0D0D"/>
              </w:rPr>
              <w:t xml:space="preserve">We understand the purpose and intended outcomes of each badge type, including their role in recognising participation, status, </w:t>
            </w:r>
            <w:proofErr w:type="gramStart"/>
            <w:r>
              <w:rPr>
                <w:rFonts w:ascii="Roboto" w:eastAsia="Roboto" w:hAnsi="Roboto" w:cs="Roboto"/>
                <w:color w:val="0D0D0D"/>
              </w:rPr>
              <w:t>achievements</w:t>
            </w:r>
            <w:proofErr w:type="gramEnd"/>
            <w:r>
              <w:rPr>
                <w:rFonts w:ascii="Roboto" w:eastAsia="Roboto" w:hAnsi="Roboto" w:cs="Roboto"/>
                <w:color w:val="0D0D0D"/>
              </w:rPr>
              <w:t xml:space="preserve"> and learning. </w:t>
            </w:r>
          </w:p>
        </w:tc>
        <w:tc>
          <w:tcPr>
            <w:tcW w:w="851" w:type="dxa"/>
            <w:shd w:val="clear" w:color="auto" w:fill="auto"/>
            <w:tcMar>
              <w:top w:w="100" w:type="dxa"/>
              <w:left w:w="100" w:type="dxa"/>
              <w:bottom w:w="100" w:type="dxa"/>
              <w:right w:w="100" w:type="dxa"/>
            </w:tcMar>
          </w:tcPr>
          <w:p w14:paraId="773BD039" w14:textId="3387A303"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CB0216D" w14:textId="75857B02"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1BFF4338" w14:textId="1CCD0286"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AC26F0C" w14:textId="7FE69FD3"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447D25BD" w14:textId="77777777" w:rsidTr="00D62BDD">
        <w:tc>
          <w:tcPr>
            <w:tcW w:w="6086" w:type="dxa"/>
          </w:tcPr>
          <w:p w14:paraId="439804E8" w14:textId="1F8F48AA" w:rsidR="007C3139" w:rsidRDefault="007C3139" w:rsidP="007C3139">
            <w:pPr>
              <w:widowControl w:val="0"/>
              <w:spacing w:line="240" w:lineRule="auto"/>
            </w:pPr>
            <w:r>
              <w:rPr>
                <w:rFonts w:ascii="Roboto" w:eastAsia="Roboto" w:hAnsi="Roboto" w:cs="Roboto"/>
                <w:color w:val="0D0D0D"/>
              </w:rPr>
              <w:t xml:space="preserve">We understand unique characteristics and attributes of each badge meta-data: such as visual design, criteria for issuance, evidence requirements. </w:t>
            </w:r>
          </w:p>
        </w:tc>
        <w:tc>
          <w:tcPr>
            <w:tcW w:w="851" w:type="dxa"/>
            <w:shd w:val="clear" w:color="auto" w:fill="auto"/>
            <w:tcMar>
              <w:top w:w="100" w:type="dxa"/>
              <w:left w:w="100" w:type="dxa"/>
              <w:bottom w:w="100" w:type="dxa"/>
              <w:right w:w="100" w:type="dxa"/>
            </w:tcMar>
          </w:tcPr>
          <w:p w14:paraId="4B886650" w14:textId="63392A0E"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AC9DAA0" w14:textId="230F4470"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CD5194C" w14:textId="1BC13F00"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6384509" w14:textId="5F9AB352"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3B0DF8F0" w14:textId="77777777" w:rsidTr="00D62BDD">
        <w:tc>
          <w:tcPr>
            <w:tcW w:w="6086" w:type="dxa"/>
          </w:tcPr>
          <w:p w14:paraId="5699BB80" w14:textId="56E36172" w:rsidR="007C3139" w:rsidRDefault="007C3139" w:rsidP="007C3139">
            <w:pPr>
              <w:widowControl w:val="0"/>
              <w:spacing w:line="240" w:lineRule="auto"/>
            </w:pPr>
            <w:r>
              <w:rPr>
                <w:rFonts w:ascii="Roboto" w:eastAsia="Roboto" w:hAnsi="Roboto" w:cs="Roboto"/>
                <w:color w:val="0D0D0D"/>
              </w:rPr>
              <w:t>We understand the potential applications and contexts in which each type of badge can be effectively used, considering factors such as target audience, learning objectives, and organisational goals.</w:t>
            </w:r>
          </w:p>
        </w:tc>
        <w:tc>
          <w:tcPr>
            <w:tcW w:w="851" w:type="dxa"/>
            <w:shd w:val="clear" w:color="auto" w:fill="auto"/>
            <w:tcMar>
              <w:top w:w="100" w:type="dxa"/>
              <w:left w:w="100" w:type="dxa"/>
              <w:bottom w:w="100" w:type="dxa"/>
              <w:right w:w="100" w:type="dxa"/>
            </w:tcMar>
          </w:tcPr>
          <w:p w14:paraId="101D9B8E" w14:textId="1BC5D5A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AE54C88" w14:textId="0FA13AD0"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9B5F538" w14:textId="3759EF5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48D29D4" w14:textId="103EC148"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2F60BE7E" w14:textId="77777777" w:rsidTr="00D62BDD">
        <w:tc>
          <w:tcPr>
            <w:tcW w:w="6086" w:type="dxa"/>
          </w:tcPr>
          <w:p w14:paraId="3C6CF6B9" w14:textId="6C1E3B63" w:rsidR="007C3139" w:rsidRDefault="007C3139" w:rsidP="007C3139">
            <w:pPr>
              <w:widowControl w:val="0"/>
              <w:spacing w:line="240" w:lineRule="auto"/>
            </w:pPr>
            <w:r>
              <w:rPr>
                <w:rFonts w:ascii="Roboto" w:eastAsia="Roboto" w:hAnsi="Roboto" w:cs="Roboto"/>
                <w:color w:val="000000"/>
              </w:rPr>
              <w:t>We have skills to create, manage and issue different types of badges (on the Cities of Learning or Awero platforms), from a technical standpoint.</w:t>
            </w:r>
          </w:p>
        </w:tc>
        <w:tc>
          <w:tcPr>
            <w:tcW w:w="851" w:type="dxa"/>
            <w:shd w:val="clear" w:color="auto" w:fill="auto"/>
            <w:tcMar>
              <w:top w:w="100" w:type="dxa"/>
              <w:left w:w="100" w:type="dxa"/>
              <w:bottom w:w="100" w:type="dxa"/>
              <w:right w:w="100" w:type="dxa"/>
            </w:tcMar>
          </w:tcPr>
          <w:p w14:paraId="2213E5BB" w14:textId="064D5FDF"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06108E7" w14:textId="6163904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59F7B2E" w14:textId="43A1E7D4"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624577E3" w14:textId="35477E2B"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D62BDD" w14:paraId="2CE63A28" w14:textId="77777777" w:rsidTr="00D62BDD">
        <w:tc>
          <w:tcPr>
            <w:tcW w:w="6086" w:type="dxa"/>
          </w:tcPr>
          <w:p w14:paraId="643C9E43" w14:textId="647DDA96" w:rsidR="00D62BDD" w:rsidRPr="00D62BDD" w:rsidRDefault="00D62BDD" w:rsidP="007C3139">
            <w:pPr>
              <w:widowControl w:val="0"/>
              <w:spacing w:line="240" w:lineRule="auto"/>
              <w:rPr>
                <w:rFonts w:ascii="Roboto" w:eastAsia="Roboto" w:hAnsi="Roboto" w:cs="Roboto"/>
                <w:b/>
                <w:bCs/>
                <w:color w:val="0D0D0D"/>
              </w:rPr>
            </w:pPr>
            <w:r w:rsidRPr="00D62BDD">
              <w:rPr>
                <w:rFonts w:ascii="Roboto" w:eastAsia="Roboto" w:hAnsi="Roboto" w:cs="Roboto"/>
                <w:b/>
                <w:bCs/>
              </w:rPr>
              <w:lastRenderedPageBreak/>
              <w:t>Understanding of assessment of learning before issuing a badge</w:t>
            </w:r>
          </w:p>
        </w:tc>
        <w:tc>
          <w:tcPr>
            <w:tcW w:w="851" w:type="dxa"/>
            <w:shd w:val="clear" w:color="auto" w:fill="auto"/>
            <w:tcMar>
              <w:top w:w="100" w:type="dxa"/>
              <w:left w:w="100" w:type="dxa"/>
              <w:bottom w:w="100" w:type="dxa"/>
              <w:right w:w="100" w:type="dxa"/>
            </w:tcMar>
          </w:tcPr>
          <w:p w14:paraId="0490635C" w14:textId="77777777" w:rsidR="00D62BDD" w:rsidRDefault="00D62BDD"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32406CEE" w14:textId="77777777" w:rsidR="00D62BDD" w:rsidRDefault="00D62BDD"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6C9FBC40" w14:textId="77777777" w:rsidR="00D62BDD" w:rsidRDefault="00D62BDD"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4705E2A1" w14:textId="77777777" w:rsidR="00D62BDD" w:rsidRDefault="00D62BDD" w:rsidP="00D62BDD">
            <w:pPr>
              <w:widowControl w:val="0"/>
              <w:spacing w:line="240" w:lineRule="auto"/>
              <w:jc w:val="center"/>
            </w:pPr>
          </w:p>
        </w:tc>
      </w:tr>
      <w:tr w:rsidR="007C3139" w14:paraId="0A800B85" w14:textId="77777777" w:rsidTr="00D62BDD">
        <w:tc>
          <w:tcPr>
            <w:tcW w:w="6086" w:type="dxa"/>
          </w:tcPr>
          <w:p w14:paraId="47B099B8" w14:textId="3639EBD3" w:rsidR="007C3139" w:rsidRDefault="007C3139" w:rsidP="007C3139">
            <w:pPr>
              <w:widowControl w:val="0"/>
              <w:spacing w:line="240" w:lineRule="auto"/>
            </w:pPr>
            <w:r>
              <w:rPr>
                <w:rFonts w:ascii="Roboto" w:eastAsia="Roboto" w:hAnsi="Roboto" w:cs="Roboto"/>
                <w:color w:val="0D0D0D"/>
              </w:rPr>
              <w:t>We ensure that the assessment methods are aligned with the stated experiences, learning objectives and competencies targeted by the badge, providing clear evidence of learning achievement.</w:t>
            </w:r>
          </w:p>
        </w:tc>
        <w:tc>
          <w:tcPr>
            <w:tcW w:w="851" w:type="dxa"/>
            <w:shd w:val="clear" w:color="auto" w:fill="auto"/>
            <w:tcMar>
              <w:top w:w="100" w:type="dxa"/>
              <w:left w:w="100" w:type="dxa"/>
              <w:bottom w:w="100" w:type="dxa"/>
              <w:right w:w="100" w:type="dxa"/>
            </w:tcMar>
          </w:tcPr>
          <w:p w14:paraId="1E0BFDA2" w14:textId="21F3568A"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D0DE054" w14:textId="0F4BB15F"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863E45D" w14:textId="65E036B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1B3C8234" w14:textId="659F1272"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5AF73F5B" w14:textId="77777777" w:rsidTr="00D62BDD">
        <w:tc>
          <w:tcPr>
            <w:tcW w:w="6086" w:type="dxa"/>
          </w:tcPr>
          <w:p w14:paraId="4B0B21C8" w14:textId="6718DE02" w:rsidR="007C3139" w:rsidRDefault="007C3139" w:rsidP="007C3139">
            <w:pPr>
              <w:widowControl w:val="0"/>
              <w:spacing w:line="240" w:lineRule="auto"/>
            </w:pPr>
            <w:r>
              <w:rPr>
                <w:rFonts w:ascii="Roboto" w:eastAsia="Roboto" w:hAnsi="Roboto" w:cs="Roboto"/>
                <w:color w:val="0D0D0D"/>
              </w:rPr>
              <w:t>We comply with the principles of validity and reliability to assessment practices, ensuring that the assessment methods accurately measure the intended learning outcomes consistently across different contexts.</w:t>
            </w:r>
          </w:p>
        </w:tc>
        <w:tc>
          <w:tcPr>
            <w:tcW w:w="851" w:type="dxa"/>
            <w:shd w:val="clear" w:color="auto" w:fill="auto"/>
            <w:tcMar>
              <w:top w:w="100" w:type="dxa"/>
              <w:left w:w="100" w:type="dxa"/>
              <w:bottom w:w="100" w:type="dxa"/>
              <w:right w:w="100" w:type="dxa"/>
            </w:tcMar>
          </w:tcPr>
          <w:p w14:paraId="6D46A596" w14:textId="4A82839E"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A4B5524" w14:textId="0C003086"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70E246A" w14:textId="7E523C46"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497C44A" w14:textId="33DF411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4CD45EF2" w14:textId="77777777" w:rsidTr="00D62BDD">
        <w:tc>
          <w:tcPr>
            <w:tcW w:w="6086" w:type="dxa"/>
          </w:tcPr>
          <w:p w14:paraId="14C0A629" w14:textId="5EDCCDBA" w:rsidR="007C3139" w:rsidRDefault="007C3139" w:rsidP="007C3139">
            <w:pPr>
              <w:widowControl w:val="0"/>
              <w:spacing w:line="240" w:lineRule="auto"/>
            </w:pPr>
            <w:r>
              <w:rPr>
                <w:rFonts w:ascii="Roboto" w:eastAsia="Roboto" w:hAnsi="Roboto" w:cs="Roboto"/>
                <w:color w:val="0D0D0D"/>
              </w:rPr>
              <w:t>We use various assessment techniques, such as quizzes, practical demonstrations, portfolio reviews, or performance evaluations, to capture diverse learning and competency attainment aspects.</w:t>
            </w:r>
          </w:p>
        </w:tc>
        <w:tc>
          <w:tcPr>
            <w:tcW w:w="851" w:type="dxa"/>
            <w:shd w:val="clear" w:color="auto" w:fill="auto"/>
            <w:tcMar>
              <w:top w:w="100" w:type="dxa"/>
              <w:left w:w="100" w:type="dxa"/>
              <w:bottom w:w="100" w:type="dxa"/>
              <w:right w:w="100" w:type="dxa"/>
            </w:tcMar>
          </w:tcPr>
          <w:p w14:paraId="5A4664B1" w14:textId="7AC78A5C"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991C3F3" w14:textId="5413F49D"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8171F76" w14:textId="1C9C1B5B"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A1ED812" w14:textId="2BD23040"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6816B5E5" w14:textId="77777777" w:rsidTr="00D62BDD">
        <w:tc>
          <w:tcPr>
            <w:tcW w:w="6086" w:type="dxa"/>
          </w:tcPr>
          <w:p w14:paraId="1D131957" w14:textId="4D815F95" w:rsidR="007C3139" w:rsidRDefault="007C3139" w:rsidP="007C3139">
            <w:pPr>
              <w:widowControl w:val="0"/>
              <w:spacing w:line="240" w:lineRule="auto"/>
            </w:pPr>
            <w:r>
              <w:rPr>
                <w:rFonts w:ascii="Roboto" w:eastAsia="Roboto" w:hAnsi="Roboto" w:cs="Roboto"/>
                <w:color w:val="0D0D0D"/>
              </w:rPr>
              <w:t>We provide constructive feedback to badge earners based on assessment results., fostering a culture of reflection, self-assessment, and continuous improvement.</w:t>
            </w:r>
          </w:p>
        </w:tc>
        <w:tc>
          <w:tcPr>
            <w:tcW w:w="851" w:type="dxa"/>
            <w:shd w:val="clear" w:color="auto" w:fill="auto"/>
            <w:tcMar>
              <w:top w:w="100" w:type="dxa"/>
              <w:left w:w="100" w:type="dxa"/>
              <w:bottom w:w="100" w:type="dxa"/>
              <w:right w:w="100" w:type="dxa"/>
            </w:tcMar>
          </w:tcPr>
          <w:p w14:paraId="0A4B4F98" w14:textId="1E9C58CA"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639405B" w14:textId="6F07009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D669722" w14:textId="7AAE9E6F"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3C0D668" w14:textId="1800F2A6"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31189160" w14:textId="77777777" w:rsidTr="00D62BDD">
        <w:tc>
          <w:tcPr>
            <w:tcW w:w="6086" w:type="dxa"/>
          </w:tcPr>
          <w:p w14:paraId="5D8317EA" w14:textId="2CEDA3D3" w:rsidR="007C3139" w:rsidRDefault="007C3139" w:rsidP="007C3139">
            <w:pPr>
              <w:widowControl w:val="0"/>
              <w:spacing w:line="240" w:lineRule="auto"/>
            </w:pPr>
            <w:r>
              <w:rPr>
                <w:rFonts w:ascii="Roboto" w:eastAsia="Roboto" w:hAnsi="Roboto" w:cs="Roboto"/>
                <w:color w:val="0D0D0D"/>
              </w:rPr>
              <w:t>We have procedures for collecting and documenting evidence of learning from badge earners, ensuring transparency and accountability in the badge issuance process.</w:t>
            </w:r>
          </w:p>
        </w:tc>
        <w:tc>
          <w:tcPr>
            <w:tcW w:w="851" w:type="dxa"/>
            <w:shd w:val="clear" w:color="auto" w:fill="auto"/>
            <w:tcMar>
              <w:top w:w="100" w:type="dxa"/>
              <w:left w:w="100" w:type="dxa"/>
              <w:bottom w:w="100" w:type="dxa"/>
              <w:right w:w="100" w:type="dxa"/>
            </w:tcMar>
          </w:tcPr>
          <w:p w14:paraId="4A4D0E7F" w14:textId="485143A4"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9320518" w14:textId="709CBAD3"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EFA0CDC" w14:textId="47B81F19"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9CC3508" w14:textId="7D8DD20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4F0E2674" w14:textId="77777777" w:rsidTr="00D62BDD">
        <w:tc>
          <w:tcPr>
            <w:tcW w:w="6086" w:type="dxa"/>
          </w:tcPr>
          <w:p w14:paraId="78C00A5B" w14:textId="209112F8" w:rsidR="007C3139" w:rsidRDefault="007C3139" w:rsidP="007C3139">
            <w:pPr>
              <w:widowControl w:val="0"/>
              <w:spacing w:line="240" w:lineRule="auto"/>
            </w:pPr>
            <w:r>
              <w:rPr>
                <w:rFonts w:ascii="Roboto" w:eastAsia="Roboto" w:hAnsi="Roboto" w:cs="Roboto"/>
                <w:color w:val="0D0D0D"/>
              </w:rPr>
              <w:t xml:space="preserve">We are responsive to </w:t>
            </w:r>
            <w:proofErr w:type="gramStart"/>
            <w:r>
              <w:rPr>
                <w:rFonts w:ascii="Roboto" w:eastAsia="Roboto" w:hAnsi="Roboto" w:cs="Roboto"/>
                <w:color w:val="0D0D0D"/>
              </w:rPr>
              <w:t>feedback</w:t>
            </w:r>
            <w:proofErr w:type="gramEnd"/>
            <w:r>
              <w:rPr>
                <w:rFonts w:ascii="Roboto" w:eastAsia="Roboto" w:hAnsi="Roboto" w:cs="Roboto"/>
                <w:color w:val="0D0D0D"/>
              </w:rPr>
              <w:t xml:space="preserve"> and we adapt assessment methods as needed to enhance their effectiveness and relevance in measuring learning outcomes over time.</w:t>
            </w:r>
          </w:p>
        </w:tc>
        <w:tc>
          <w:tcPr>
            <w:tcW w:w="851" w:type="dxa"/>
            <w:shd w:val="clear" w:color="auto" w:fill="auto"/>
            <w:tcMar>
              <w:top w:w="100" w:type="dxa"/>
              <w:left w:w="100" w:type="dxa"/>
              <w:bottom w:w="100" w:type="dxa"/>
              <w:right w:w="100" w:type="dxa"/>
            </w:tcMar>
          </w:tcPr>
          <w:p w14:paraId="168DDC14" w14:textId="7614B06C"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B40BAB0" w14:textId="12C10823"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D46E075" w14:textId="1261E595"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31DBF46" w14:textId="50B147D0"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2761FC9D" w14:textId="77777777" w:rsidTr="00D62BDD">
        <w:tc>
          <w:tcPr>
            <w:tcW w:w="6086" w:type="dxa"/>
          </w:tcPr>
          <w:p w14:paraId="7467C9C7" w14:textId="7DE0EFBC" w:rsidR="007C3139" w:rsidRDefault="007C3139" w:rsidP="007C3139">
            <w:pPr>
              <w:widowControl w:val="0"/>
              <w:spacing w:line="240" w:lineRule="auto"/>
            </w:pPr>
            <w:r>
              <w:rPr>
                <w:rFonts w:ascii="Roboto" w:eastAsia="Roboto" w:hAnsi="Roboto" w:cs="Roboto"/>
                <w:color w:val="0D0D0D"/>
              </w:rPr>
              <w:t>We ensure that assessment practices uphold ethical standards, including fairness, equity, confidentiality, and respect for learners' rights and dignity.</w:t>
            </w:r>
          </w:p>
        </w:tc>
        <w:tc>
          <w:tcPr>
            <w:tcW w:w="851" w:type="dxa"/>
            <w:shd w:val="clear" w:color="auto" w:fill="auto"/>
            <w:tcMar>
              <w:top w:w="100" w:type="dxa"/>
              <w:left w:w="100" w:type="dxa"/>
              <w:bottom w:w="100" w:type="dxa"/>
              <w:right w:w="100" w:type="dxa"/>
            </w:tcMar>
          </w:tcPr>
          <w:p w14:paraId="6CE60602" w14:textId="111ADED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F815AB6" w14:textId="4EE2A675"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081C5D2" w14:textId="6818A8A0"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D8ECAA0" w14:textId="1509DEF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D62BDD" w14:paraId="2768ECAE" w14:textId="77777777" w:rsidTr="00D62BDD">
        <w:tc>
          <w:tcPr>
            <w:tcW w:w="6086" w:type="dxa"/>
          </w:tcPr>
          <w:p w14:paraId="5D32BB5E" w14:textId="2EEE8490" w:rsidR="00D62BDD" w:rsidRPr="00D62BDD" w:rsidRDefault="00D62BDD" w:rsidP="007C3139">
            <w:pPr>
              <w:widowControl w:val="0"/>
              <w:spacing w:line="240" w:lineRule="auto"/>
              <w:rPr>
                <w:rFonts w:ascii="Roboto" w:eastAsia="Roboto" w:hAnsi="Roboto" w:cs="Roboto"/>
                <w:b/>
                <w:bCs/>
                <w:color w:val="000000"/>
              </w:rPr>
            </w:pPr>
            <w:r>
              <w:rPr>
                <w:rFonts w:ascii="Roboto" w:eastAsia="Roboto" w:hAnsi="Roboto" w:cs="Roboto"/>
                <w:b/>
                <w:color w:val="0D0D0D"/>
              </w:rPr>
              <w:t>Continuous Improvement and Innovation</w:t>
            </w:r>
          </w:p>
        </w:tc>
        <w:tc>
          <w:tcPr>
            <w:tcW w:w="851" w:type="dxa"/>
            <w:shd w:val="clear" w:color="auto" w:fill="auto"/>
            <w:tcMar>
              <w:top w:w="100" w:type="dxa"/>
              <w:left w:w="100" w:type="dxa"/>
              <w:bottom w:w="100" w:type="dxa"/>
              <w:right w:w="100" w:type="dxa"/>
            </w:tcMar>
          </w:tcPr>
          <w:p w14:paraId="7E4AEA00" w14:textId="77777777" w:rsidR="00D62BDD" w:rsidRDefault="00D62BDD"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1AFFEE93" w14:textId="77777777" w:rsidR="00D62BDD" w:rsidRDefault="00D62BDD"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67703885" w14:textId="77777777" w:rsidR="00D62BDD" w:rsidRDefault="00D62BDD"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57352C38" w14:textId="77777777" w:rsidR="00D62BDD" w:rsidRDefault="00D62BDD" w:rsidP="00D62BDD">
            <w:pPr>
              <w:widowControl w:val="0"/>
              <w:spacing w:line="240" w:lineRule="auto"/>
              <w:jc w:val="center"/>
            </w:pPr>
          </w:p>
        </w:tc>
      </w:tr>
      <w:tr w:rsidR="007C3139" w14:paraId="3EA0FDCF" w14:textId="77777777" w:rsidTr="00D62BDD">
        <w:tc>
          <w:tcPr>
            <w:tcW w:w="6086" w:type="dxa"/>
          </w:tcPr>
          <w:p w14:paraId="07E48ACA" w14:textId="3286E385" w:rsidR="007C3139" w:rsidRDefault="007C3139" w:rsidP="007C3139">
            <w:pPr>
              <w:widowControl w:val="0"/>
              <w:spacing w:line="240" w:lineRule="auto"/>
            </w:pPr>
            <w:r>
              <w:rPr>
                <w:rFonts w:ascii="Roboto" w:eastAsia="Roboto" w:hAnsi="Roboto" w:cs="Roboto"/>
                <w:color w:val="000000"/>
              </w:rPr>
              <w:t>We regularly update badge design strategies based on the latest developments and trends in open badges.</w:t>
            </w:r>
          </w:p>
        </w:tc>
        <w:tc>
          <w:tcPr>
            <w:tcW w:w="851" w:type="dxa"/>
            <w:shd w:val="clear" w:color="auto" w:fill="auto"/>
            <w:tcMar>
              <w:top w:w="100" w:type="dxa"/>
              <w:left w:w="100" w:type="dxa"/>
              <w:bottom w:w="100" w:type="dxa"/>
              <w:right w:w="100" w:type="dxa"/>
            </w:tcMar>
          </w:tcPr>
          <w:p w14:paraId="538B506D" w14:textId="131339B3"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2994B34" w14:textId="63993655"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6DE6C90D" w14:textId="07C63E76"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9BBFCA5" w14:textId="5B56F7B4"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5FD28F95" w14:textId="77777777" w:rsidTr="00D62BDD">
        <w:tc>
          <w:tcPr>
            <w:tcW w:w="6086" w:type="dxa"/>
          </w:tcPr>
          <w:p w14:paraId="3EC96620" w14:textId="7BD334AA" w:rsidR="007C3139" w:rsidRDefault="007C3139" w:rsidP="007C3139">
            <w:pPr>
              <w:widowControl w:val="0"/>
              <w:spacing w:line="240" w:lineRule="auto"/>
            </w:pPr>
            <w:r>
              <w:rPr>
                <w:rFonts w:ascii="Roboto" w:eastAsia="Roboto" w:hAnsi="Roboto" w:cs="Roboto"/>
                <w:color w:val="000000"/>
              </w:rPr>
              <w:t>We develop innovative approaches to badge design tailored to diverse learners and organisational needs.</w:t>
            </w:r>
          </w:p>
        </w:tc>
        <w:tc>
          <w:tcPr>
            <w:tcW w:w="851" w:type="dxa"/>
            <w:shd w:val="clear" w:color="auto" w:fill="auto"/>
            <w:tcMar>
              <w:top w:w="100" w:type="dxa"/>
              <w:left w:w="100" w:type="dxa"/>
              <w:bottom w:w="100" w:type="dxa"/>
              <w:right w:w="100" w:type="dxa"/>
            </w:tcMar>
          </w:tcPr>
          <w:p w14:paraId="4135CBC9" w14:textId="196D1895"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7D7B2D7" w14:textId="0954BDCF"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8F4AD42" w14:textId="13027216"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1DA79DF0" w14:textId="5FDF7F32"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43D33CA9" w14:textId="77777777" w:rsidTr="00D62BDD">
        <w:tc>
          <w:tcPr>
            <w:tcW w:w="6086" w:type="dxa"/>
          </w:tcPr>
          <w:p w14:paraId="265AA38F" w14:textId="6233B4BA" w:rsidR="007C3139" w:rsidRDefault="007C3139" w:rsidP="007C3139">
            <w:pPr>
              <w:widowControl w:val="0"/>
              <w:spacing w:line="240" w:lineRule="auto"/>
              <w:jc w:val="center"/>
              <w:rPr>
                <w:rFonts w:ascii="Roboto" w:eastAsia="Roboto" w:hAnsi="Roboto" w:cs="Roboto"/>
              </w:rPr>
            </w:pPr>
            <w:r>
              <w:rPr>
                <w:rFonts w:ascii="Roboto" w:eastAsia="Roboto" w:hAnsi="Roboto" w:cs="Roboto"/>
                <w:b/>
              </w:rPr>
              <w:t xml:space="preserve">Total </w:t>
            </w:r>
            <w:r>
              <w:rPr>
                <w:rFonts w:ascii="Roboto" w:eastAsia="Roboto" w:hAnsi="Roboto" w:cs="Roboto"/>
              </w:rPr>
              <w:t>(add a sum of checked boxes)</w:t>
            </w:r>
          </w:p>
        </w:tc>
        <w:tc>
          <w:tcPr>
            <w:tcW w:w="851" w:type="dxa"/>
            <w:shd w:val="clear" w:color="auto" w:fill="auto"/>
            <w:tcMar>
              <w:top w:w="100" w:type="dxa"/>
              <w:left w:w="100" w:type="dxa"/>
              <w:bottom w:w="100" w:type="dxa"/>
              <w:right w:w="100" w:type="dxa"/>
            </w:tcMar>
          </w:tcPr>
          <w:p w14:paraId="2BDB38F2" w14:textId="71A60D0E"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r>
              <w:rPr>
                <w:rFonts w:ascii="Roboto" w:eastAsia="Roboto" w:hAnsi="Roboto" w:cs="Roboto"/>
                <w:sz w:val="24"/>
                <w:szCs w:val="24"/>
              </w:rPr>
              <w:t>  </w:t>
            </w:r>
          </w:p>
        </w:tc>
        <w:tc>
          <w:tcPr>
            <w:tcW w:w="850" w:type="dxa"/>
            <w:shd w:val="clear" w:color="auto" w:fill="auto"/>
            <w:tcMar>
              <w:top w:w="100" w:type="dxa"/>
              <w:left w:w="100" w:type="dxa"/>
              <w:bottom w:w="100" w:type="dxa"/>
              <w:right w:w="100" w:type="dxa"/>
            </w:tcMar>
          </w:tcPr>
          <w:p w14:paraId="14247262" w14:textId="2FF618A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544E49B" w14:textId="55A67552"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F02E154" w14:textId="212BFC64"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r>
    </w:tbl>
    <w:p w14:paraId="19CAF1E5" w14:textId="77777777" w:rsidR="00263105" w:rsidRDefault="00000000">
      <w:pPr>
        <w:jc w:val="both"/>
        <w:rPr>
          <w:rFonts w:ascii="Roboto" w:eastAsia="Roboto" w:hAnsi="Roboto" w:cs="Roboto"/>
        </w:rPr>
      </w:pPr>
      <w:r>
        <w:rPr>
          <w:rFonts w:ascii="Roboto" w:eastAsia="Roboto" w:hAnsi="Roboto" w:cs="Roboto"/>
        </w:rPr>
        <w:t xml:space="preserve">*N/A - Not applicable for our organisations’ context. Please be advised that you will be asked to provide a short comment why this indicator is not applicable.  </w:t>
      </w:r>
    </w:p>
    <w:p w14:paraId="19AE9125" w14:textId="77777777" w:rsidR="00263105" w:rsidRDefault="00263105">
      <w:pPr>
        <w:jc w:val="both"/>
        <w:rPr>
          <w:rFonts w:ascii="Roboto" w:eastAsia="Roboto" w:hAnsi="Roboto" w:cs="Roboto"/>
        </w:rPr>
      </w:pPr>
    </w:p>
    <w:p w14:paraId="5902FFB2" w14:textId="77777777" w:rsidR="00263105" w:rsidRDefault="00000000">
      <w:pPr>
        <w:jc w:val="both"/>
        <w:rPr>
          <w:rFonts w:ascii="Roboto" w:eastAsia="Roboto" w:hAnsi="Roboto" w:cs="Roboto"/>
          <w:b/>
        </w:rPr>
      </w:pPr>
      <w:r>
        <w:rPr>
          <w:rFonts w:ascii="Roboto" w:eastAsia="Roboto" w:hAnsi="Roboto" w:cs="Roboto"/>
          <w:b/>
        </w:rPr>
        <w:t> </w:t>
      </w:r>
    </w:p>
    <w:p w14:paraId="631845E6" w14:textId="77777777" w:rsidR="00263105" w:rsidRDefault="00000000">
      <w:pPr>
        <w:jc w:val="both"/>
        <w:rPr>
          <w:rFonts w:ascii="Roboto" w:eastAsia="Roboto" w:hAnsi="Roboto" w:cs="Roboto"/>
          <w:b/>
          <w:sz w:val="28"/>
          <w:szCs w:val="28"/>
        </w:rPr>
      </w:pPr>
      <w:r>
        <w:rPr>
          <w:rFonts w:ascii="Roboto" w:eastAsia="Roboto" w:hAnsi="Roboto" w:cs="Roboto"/>
          <w:b/>
          <w:sz w:val="28"/>
          <w:szCs w:val="28"/>
        </w:rPr>
        <w:t>2. Service in issuing Open Badges</w:t>
      </w:r>
    </w:p>
    <w:p w14:paraId="353E7A86" w14:textId="77777777" w:rsidR="00263105" w:rsidRDefault="00263105">
      <w:pPr>
        <w:jc w:val="both"/>
        <w:rPr>
          <w:rFonts w:ascii="Roboto" w:eastAsia="Roboto" w:hAnsi="Roboto" w:cs="Roboto"/>
          <w:sz w:val="24"/>
          <w:szCs w:val="24"/>
        </w:rPr>
      </w:pPr>
    </w:p>
    <w:p w14:paraId="38EF24B9" w14:textId="77777777" w:rsidR="00263105" w:rsidRDefault="00000000">
      <w:pPr>
        <w:jc w:val="both"/>
        <w:rPr>
          <w:rFonts w:ascii="Roboto" w:eastAsia="Roboto" w:hAnsi="Roboto" w:cs="Roboto"/>
          <w:sz w:val="24"/>
          <w:szCs w:val="24"/>
        </w:rPr>
      </w:pPr>
      <w:r>
        <w:rPr>
          <w:rFonts w:ascii="Roboto" w:eastAsia="Roboto" w:hAnsi="Roboto" w:cs="Roboto"/>
          <w:sz w:val="24"/>
          <w:szCs w:val="24"/>
        </w:rPr>
        <w:lastRenderedPageBreak/>
        <w:t>Service indicators focus on the organiser's commitment to ethical practices, inclusivity, and support for stakeholders involved in the open badge programme.</w:t>
      </w:r>
    </w:p>
    <w:p w14:paraId="49608FF8" w14:textId="77777777" w:rsidR="00263105" w:rsidRDefault="00263105">
      <w:pPr>
        <w:jc w:val="both"/>
        <w:rPr>
          <w:rFonts w:ascii="Roboto" w:eastAsia="Roboto" w:hAnsi="Roboto" w:cs="Roboto"/>
          <w:sz w:val="24"/>
          <w:szCs w:val="24"/>
        </w:rPr>
      </w:pPr>
    </w:p>
    <w:p w14:paraId="187FF0DE" w14:textId="77777777" w:rsidR="00263105" w:rsidRDefault="00263105">
      <w:pPr>
        <w:jc w:val="both"/>
        <w:rPr>
          <w:rFonts w:ascii="Roboto" w:eastAsia="Roboto" w:hAnsi="Roboto" w:cs="Roboto"/>
          <w:sz w:val="24"/>
          <w:szCs w:val="24"/>
        </w:rPr>
      </w:pPr>
    </w:p>
    <w:tbl>
      <w:tblPr>
        <w:tblStyle w:val="a8"/>
        <w:tblW w:w="9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6"/>
        <w:gridCol w:w="851"/>
        <w:gridCol w:w="850"/>
        <w:gridCol w:w="850"/>
        <w:gridCol w:w="850"/>
      </w:tblGrid>
      <w:tr w:rsidR="007C3139" w14:paraId="559448D1" w14:textId="77777777" w:rsidTr="007C3139">
        <w:tc>
          <w:tcPr>
            <w:tcW w:w="6086" w:type="dxa"/>
          </w:tcPr>
          <w:p w14:paraId="703DCDF8" w14:textId="1F4899B1" w:rsidR="007C3139" w:rsidRDefault="007C3139">
            <w:pPr>
              <w:widowControl w:val="0"/>
              <w:pBdr>
                <w:top w:val="nil"/>
                <w:left w:val="nil"/>
                <w:bottom w:val="nil"/>
                <w:right w:val="nil"/>
                <w:between w:val="nil"/>
              </w:pBdr>
              <w:spacing w:line="240" w:lineRule="auto"/>
              <w:rPr>
                <w:rFonts w:ascii="Roboto" w:eastAsia="Roboto" w:hAnsi="Roboto" w:cs="Roboto"/>
                <w:b/>
              </w:rPr>
            </w:pPr>
            <w:r>
              <w:rPr>
                <w:rFonts w:ascii="Roboto" w:eastAsia="Roboto" w:hAnsi="Roboto" w:cs="Roboto"/>
                <w:b/>
              </w:rPr>
              <w:t>Indicator</w:t>
            </w:r>
          </w:p>
        </w:tc>
        <w:tc>
          <w:tcPr>
            <w:tcW w:w="851" w:type="dxa"/>
            <w:shd w:val="clear" w:color="auto" w:fill="auto"/>
            <w:tcMar>
              <w:top w:w="100" w:type="dxa"/>
              <w:left w:w="100" w:type="dxa"/>
              <w:bottom w:w="100" w:type="dxa"/>
              <w:right w:w="100" w:type="dxa"/>
            </w:tcMar>
          </w:tcPr>
          <w:p w14:paraId="7F482AF8" w14:textId="6C861E1A" w:rsidR="007C3139" w:rsidRDefault="007C3139">
            <w:pPr>
              <w:widowControl w:val="0"/>
              <w:pBdr>
                <w:top w:val="nil"/>
                <w:left w:val="nil"/>
                <w:bottom w:val="nil"/>
                <w:right w:val="nil"/>
                <w:between w:val="nil"/>
              </w:pBdr>
              <w:spacing w:line="240" w:lineRule="auto"/>
              <w:rPr>
                <w:rFonts w:ascii="Roboto" w:eastAsia="Roboto" w:hAnsi="Roboto" w:cs="Roboto"/>
                <w:b/>
              </w:rPr>
            </w:pPr>
            <w:r>
              <w:rPr>
                <w:rFonts w:ascii="Roboto" w:eastAsia="Roboto" w:hAnsi="Roboto" w:cs="Roboto"/>
                <w:b/>
              </w:rPr>
              <w:t>Yes</w:t>
            </w:r>
          </w:p>
        </w:tc>
        <w:tc>
          <w:tcPr>
            <w:tcW w:w="850" w:type="dxa"/>
            <w:shd w:val="clear" w:color="auto" w:fill="auto"/>
            <w:tcMar>
              <w:top w:w="100" w:type="dxa"/>
              <w:left w:w="100" w:type="dxa"/>
              <w:bottom w:w="100" w:type="dxa"/>
              <w:right w:w="100" w:type="dxa"/>
            </w:tcMar>
          </w:tcPr>
          <w:p w14:paraId="0EA56063" w14:textId="77777777" w:rsidR="007C3139" w:rsidRDefault="007C3139">
            <w:pPr>
              <w:widowControl w:val="0"/>
              <w:pBdr>
                <w:top w:val="nil"/>
                <w:left w:val="nil"/>
                <w:bottom w:val="nil"/>
                <w:right w:val="nil"/>
                <w:between w:val="nil"/>
              </w:pBdr>
              <w:spacing w:line="240" w:lineRule="auto"/>
              <w:rPr>
                <w:rFonts w:ascii="Roboto" w:eastAsia="Roboto" w:hAnsi="Roboto" w:cs="Roboto"/>
                <w:b/>
              </w:rPr>
            </w:pPr>
            <w:r>
              <w:rPr>
                <w:rFonts w:ascii="Roboto" w:eastAsia="Roboto" w:hAnsi="Roboto" w:cs="Roboto"/>
                <w:b/>
              </w:rPr>
              <w:t>No</w:t>
            </w:r>
          </w:p>
        </w:tc>
        <w:tc>
          <w:tcPr>
            <w:tcW w:w="850" w:type="dxa"/>
            <w:shd w:val="clear" w:color="auto" w:fill="auto"/>
            <w:tcMar>
              <w:top w:w="100" w:type="dxa"/>
              <w:left w:w="100" w:type="dxa"/>
              <w:bottom w:w="100" w:type="dxa"/>
              <w:right w:w="100" w:type="dxa"/>
            </w:tcMar>
          </w:tcPr>
          <w:p w14:paraId="796F65D7" w14:textId="77777777" w:rsidR="007C3139" w:rsidRDefault="007C3139">
            <w:pPr>
              <w:widowControl w:val="0"/>
              <w:pBdr>
                <w:top w:val="nil"/>
                <w:left w:val="nil"/>
                <w:bottom w:val="nil"/>
                <w:right w:val="nil"/>
                <w:between w:val="nil"/>
              </w:pBdr>
              <w:spacing w:line="240" w:lineRule="auto"/>
              <w:rPr>
                <w:rFonts w:ascii="Roboto" w:eastAsia="Roboto" w:hAnsi="Roboto" w:cs="Roboto"/>
                <w:b/>
              </w:rPr>
            </w:pPr>
            <w:r>
              <w:rPr>
                <w:rFonts w:ascii="Roboto" w:eastAsia="Roboto" w:hAnsi="Roboto" w:cs="Roboto"/>
                <w:b/>
              </w:rPr>
              <w:t>Not sure yet</w:t>
            </w:r>
          </w:p>
        </w:tc>
        <w:tc>
          <w:tcPr>
            <w:tcW w:w="850" w:type="dxa"/>
            <w:shd w:val="clear" w:color="auto" w:fill="auto"/>
            <w:tcMar>
              <w:top w:w="100" w:type="dxa"/>
              <w:left w:w="100" w:type="dxa"/>
              <w:bottom w:w="100" w:type="dxa"/>
              <w:right w:w="100" w:type="dxa"/>
            </w:tcMar>
          </w:tcPr>
          <w:p w14:paraId="41A2EBEE" w14:textId="77777777" w:rsidR="007C3139" w:rsidRDefault="007C3139">
            <w:pPr>
              <w:widowControl w:val="0"/>
              <w:pBdr>
                <w:top w:val="nil"/>
                <w:left w:val="nil"/>
                <w:bottom w:val="nil"/>
                <w:right w:val="nil"/>
                <w:between w:val="nil"/>
              </w:pBdr>
              <w:spacing w:line="240" w:lineRule="auto"/>
              <w:rPr>
                <w:rFonts w:ascii="Roboto" w:eastAsia="Roboto" w:hAnsi="Roboto" w:cs="Roboto"/>
                <w:b/>
              </w:rPr>
            </w:pPr>
            <w:r>
              <w:rPr>
                <w:rFonts w:ascii="Roboto" w:eastAsia="Roboto" w:hAnsi="Roboto" w:cs="Roboto"/>
                <w:b/>
              </w:rPr>
              <w:t>N/A*</w:t>
            </w:r>
          </w:p>
        </w:tc>
      </w:tr>
      <w:tr w:rsidR="007C3139" w14:paraId="1A741C14" w14:textId="77777777" w:rsidTr="007C3139">
        <w:tc>
          <w:tcPr>
            <w:tcW w:w="6086" w:type="dxa"/>
          </w:tcPr>
          <w:p w14:paraId="47F85E0B" w14:textId="12C2BB6C" w:rsidR="007C3139" w:rsidRDefault="007C3139" w:rsidP="007C3139">
            <w:pPr>
              <w:widowControl w:val="0"/>
              <w:pBdr>
                <w:top w:val="nil"/>
                <w:left w:val="nil"/>
                <w:bottom w:val="nil"/>
                <w:right w:val="nil"/>
                <w:between w:val="nil"/>
              </w:pBdr>
              <w:spacing w:line="240" w:lineRule="auto"/>
            </w:pPr>
            <w:r>
              <w:rPr>
                <w:rFonts w:ascii="Roboto" w:eastAsia="Roboto" w:hAnsi="Roboto" w:cs="Roboto"/>
                <w:b/>
              </w:rPr>
              <w:t>Ethical and Inclusive Practices</w:t>
            </w:r>
          </w:p>
        </w:tc>
        <w:tc>
          <w:tcPr>
            <w:tcW w:w="851" w:type="dxa"/>
            <w:shd w:val="clear" w:color="auto" w:fill="auto"/>
            <w:tcMar>
              <w:top w:w="100" w:type="dxa"/>
              <w:left w:w="100" w:type="dxa"/>
              <w:bottom w:w="100" w:type="dxa"/>
              <w:right w:w="100" w:type="dxa"/>
            </w:tcMar>
          </w:tcPr>
          <w:p w14:paraId="1E3C96C7" w14:textId="77777777" w:rsidR="007C3139" w:rsidRDefault="007C3139">
            <w:pPr>
              <w:widowControl w:val="0"/>
              <w:pBdr>
                <w:top w:val="nil"/>
                <w:left w:val="nil"/>
                <w:bottom w:val="nil"/>
                <w:right w:val="nil"/>
                <w:between w:val="nil"/>
              </w:pBdr>
              <w:spacing w:line="240" w:lineRule="auto"/>
              <w:jc w:val="center"/>
            </w:pPr>
          </w:p>
        </w:tc>
        <w:tc>
          <w:tcPr>
            <w:tcW w:w="850" w:type="dxa"/>
            <w:shd w:val="clear" w:color="auto" w:fill="auto"/>
            <w:tcMar>
              <w:top w:w="100" w:type="dxa"/>
              <w:left w:w="100" w:type="dxa"/>
              <w:bottom w:w="100" w:type="dxa"/>
              <w:right w:w="100" w:type="dxa"/>
            </w:tcMar>
          </w:tcPr>
          <w:p w14:paraId="15710E69" w14:textId="77777777" w:rsidR="007C3139" w:rsidRDefault="007C3139">
            <w:pPr>
              <w:widowControl w:val="0"/>
              <w:spacing w:line="240" w:lineRule="auto"/>
              <w:jc w:val="center"/>
            </w:pPr>
          </w:p>
        </w:tc>
        <w:tc>
          <w:tcPr>
            <w:tcW w:w="850" w:type="dxa"/>
            <w:shd w:val="clear" w:color="auto" w:fill="auto"/>
            <w:tcMar>
              <w:top w:w="100" w:type="dxa"/>
              <w:left w:w="100" w:type="dxa"/>
              <w:bottom w:w="100" w:type="dxa"/>
              <w:right w:w="100" w:type="dxa"/>
            </w:tcMar>
          </w:tcPr>
          <w:p w14:paraId="2D429BE0" w14:textId="77777777" w:rsidR="007C3139" w:rsidRDefault="007C3139">
            <w:pPr>
              <w:widowControl w:val="0"/>
              <w:spacing w:line="240" w:lineRule="auto"/>
              <w:jc w:val="center"/>
            </w:pPr>
          </w:p>
        </w:tc>
        <w:tc>
          <w:tcPr>
            <w:tcW w:w="850" w:type="dxa"/>
            <w:shd w:val="clear" w:color="auto" w:fill="auto"/>
            <w:tcMar>
              <w:top w:w="100" w:type="dxa"/>
              <w:left w:w="100" w:type="dxa"/>
              <w:bottom w:w="100" w:type="dxa"/>
              <w:right w:w="100" w:type="dxa"/>
            </w:tcMar>
          </w:tcPr>
          <w:p w14:paraId="6F62B005" w14:textId="77777777" w:rsidR="007C3139" w:rsidRDefault="007C3139">
            <w:pPr>
              <w:widowControl w:val="0"/>
              <w:spacing w:line="240" w:lineRule="auto"/>
              <w:jc w:val="center"/>
            </w:pPr>
          </w:p>
        </w:tc>
      </w:tr>
      <w:tr w:rsidR="007C3139" w14:paraId="1148F998" w14:textId="77777777" w:rsidTr="007C3139">
        <w:tc>
          <w:tcPr>
            <w:tcW w:w="6086" w:type="dxa"/>
          </w:tcPr>
          <w:p w14:paraId="39D079F5" w14:textId="428967CF" w:rsidR="007C3139" w:rsidRDefault="007C3139" w:rsidP="007C3139">
            <w:pPr>
              <w:widowControl w:val="0"/>
              <w:pBdr>
                <w:top w:val="nil"/>
                <w:left w:val="nil"/>
                <w:bottom w:val="nil"/>
                <w:right w:val="nil"/>
                <w:between w:val="nil"/>
              </w:pBdr>
              <w:spacing w:line="240" w:lineRule="auto"/>
            </w:pPr>
            <w:r>
              <w:rPr>
                <w:rFonts w:ascii="Roboto" w:eastAsia="Roboto" w:hAnsi="Roboto" w:cs="Roboto"/>
                <w:color w:val="000000"/>
              </w:rPr>
              <w:t>We take responsibility for the ethical, organisational, and social implications of badge issuance, ensuring inclusivity, diversity, and equal opportunity.</w:t>
            </w:r>
          </w:p>
        </w:tc>
        <w:tc>
          <w:tcPr>
            <w:tcW w:w="851" w:type="dxa"/>
            <w:shd w:val="clear" w:color="auto" w:fill="auto"/>
            <w:tcMar>
              <w:top w:w="100" w:type="dxa"/>
              <w:left w:w="100" w:type="dxa"/>
              <w:bottom w:w="100" w:type="dxa"/>
              <w:right w:w="100" w:type="dxa"/>
            </w:tcMar>
          </w:tcPr>
          <w:p w14:paraId="5A72CB9A" w14:textId="11091CEA" w:rsidR="007C3139" w:rsidRDefault="007C3139" w:rsidP="007C3139">
            <w:pPr>
              <w:widowControl w:val="0"/>
              <w:pBdr>
                <w:top w:val="nil"/>
                <w:left w:val="nil"/>
                <w:bottom w:val="nil"/>
                <w:right w:val="nil"/>
                <w:between w:val="nil"/>
              </w:pBdr>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0F9CC2F" w14:textId="25A70145"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A1AD682" w14:textId="12E879C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2A3EBE1" w14:textId="7B9391BD"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1F279B85" w14:textId="77777777" w:rsidTr="007C3139">
        <w:tc>
          <w:tcPr>
            <w:tcW w:w="6086" w:type="dxa"/>
          </w:tcPr>
          <w:p w14:paraId="6B816D6D" w14:textId="2C6050EF" w:rsidR="007C3139" w:rsidRDefault="007C3139" w:rsidP="007C3139">
            <w:pPr>
              <w:widowControl w:val="0"/>
              <w:spacing w:line="240" w:lineRule="auto"/>
            </w:pPr>
            <w:r>
              <w:rPr>
                <w:rFonts w:ascii="Roboto" w:eastAsia="Roboto" w:hAnsi="Roboto" w:cs="Roboto"/>
                <w:color w:val="000000"/>
              </w:rPr>
              <w:t>We uphold the highest standards of ethical integrity in assessments, ensuring fairness, transparency, and confidentiality.</w:t>
            </w:r>
          </w:p>
        </w:tc>
        <w:tc>
          <w:tcPr>
            <w:tcW w:w="851" w:type="dxa"/>
            <w:shd w:val="clear" w:color="auto" w:fill="auto"/>
            <w:tcMar>
              <w:top w:w="100" w:type="dxa"/>
              <w:left w:w="100" w:type="dxa"/>
              <w:bottom w:w="100" w:type="dxa"/>
              <w:right w:w="100" w:type="dxa"/>
            </w:tcMar>
          </w:tcPr>
          <w:p w14:paraId="379BF70A" w14:textId="6755B51F"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56104A9" w14:textId="5E124BB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5FCB2EB" w14:textId="7EEF831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6A68AE05" w14:textId="4584305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17C8F4D7" w14:textId="77777777" w:rsidTr="007C3139">
        <w:tc>
          <w:tcPr>
            <w:tcW w:w="6086" w:type="dxa"/>
          </w:tcPr>
          <w:p w14:paraId="13E5D5B5" w14:textId="060DA769" w:rsidR="007C3139" w:rsidRDefault="007C3139" w:rsidP="007C3139">
            <w:pPr>
              <w:widowControl w:val="0"/>
              <w:spacing w:line="240" w:lineRule="auto"/>
            </w:pPr>
            <w:r>
              <w:rPr>
                <w:rFonts w:ascii="Roboto" w:eastAsia="Roboto" w:hAnsi="Roboto" w:cs="Roboto"/>
                <w:color w:val="000000"/>
              </w:rPr>
              <w:t>We ensure that our Open Badges programmes comply with relevant laws, regulations, and industry standards related to data privacy, intellectual property rights, accessibility, and any other applicable legal requirements.</w:t>
            </w:r>
          </w:p>
        </w:tc>
        <w:tc>
          <w:tcPr>
            <w:tcW w:w="851" w:type="dxa"/>
            <w:shd w:val="clear" w:color="auto" w:fill="auto"/>
            <w:tcMar>
              <w:top w:w="100" w:type="dxa"/>
              <w:left w:w="100" w:type="dxa"/>
              <w:bottom w:w="100" w:type="dxa"/>
              <w:right w:w="100" w:type="dxa"/>
            </w:tcMar>
          </w:tcPr>
          <w:p w14:paraId="4D85EFF8" w14:textId="337CC7D9"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653CED8" w14:textId="550B8DCC"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832EE76" w14:textId="374BAD44"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4F31555" w14:textId="6D42E19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6A8B6FD5" w14:textId="77777777" w:rsidTr="007C3139">
        <w:tc>
          <w:tcPr>
            <w:tcW w:w="6086" w:type="dxa"/>
          </w:tcPr>
          <w:p w14:paraId="69DF9314" w14:textId="0A758592" w:rsidR="007C3139" w:rsidRDefault="007C3139" w:rsidP="007C3139">
            <w:pPr>
              <w:widowControl w:val="0"/>
              <w:spacing w:line="240" w:lineRule="auto"/>
            </w:pPr>
            <w:r>
              <w:rPr>
                <w:rFonts w:ascii="Roboto" w:eastAsia="Roboto" w:hAnsi="Roboto" w:cs="Roboto"/>
                <w:b/>
              </w:rPr>
              <w:t>Mentoring and Support</w:t>
            </w:r>
          </w:p>
        </w:tc>
        <w:tc>
          <w:tcPr>
            <w:tcW w:w="851" w:type="dxa"/>
            <w:shd w:val="clear" w:color="auto" w:fill="auto"/>
            <w:tcMar>
              <w:top w:w="100" w:type="dxa"/>
              <w:left w:w="100" w:type="dxa"/>
              <w:bottom w:w="100" w:type="dxa"/>
              <w:right w:w="100" w:type="dxa"/>
            </w:tcMar>
          </w:tcPr>
          <w:p w14:paraId="411A5443" w14:textId="77777777" w:rsidR="007C3139" w:rsidRDefault="007C3139">
            <w:pPr>
              <w:widowControl w:val="0"/>
              <w:spacing w:line="240" w:lineRule="auto"/>
              <w:jc w:val="center"/>
            </w:pPr>
          </w:p>
        </w:tc>
        <w:tc>
          <w:tcPr>
            <w:tcW w:w="850" w:type="dxa"/>
            <w:shd w:val="clear" w:color="auto" w:fill="auto"/>
            <w:tcMar>
              <w:top w:w="100" w:type="dxa"/>
              <w:left w:w="100" w:type="dxa"/>
              <w:bottom w:w="100" w:type="dxa"/>
              <w:right w:w="100" w:type="dxa"/>
            </w:tcMar>
          </w:tcPr>
          <w:p w14:paraId="2A1F5AB2" w14:textId="77777777" w:rsidR="007C3139" w:rsidRDefault="007C3139">
            <w:pPr>
              <w:widowControl w:val="0"/>
              <w:spacing w:line="240" w:lineRule="auto"/>
              <w:jc w:val="center"/>
            </w:pPr>
          </w:p>
        </w:tc>
        <w:tc>
          <w:tcPr>
            <w:tcW w:w="850" w:type="dxa"/>
            <w:shd w:val="clear" w:color="auto" w:fill="auto"/>
            <w:tcMar>
              <w:top w:w="100" w:type="dxa"/>
              <w:left w:w="100" w:type="dxa"/>
              <w:bottom w:w="100" w:type="dxa"/>
              <w:right w:w="100" w:type="dxa"/>
            </w:tcMar>
          </w:tcPr>
          <w:p w14:paraId="0FE715AA" w14:textId="77777777" w:rsidR="007C3139" w:rsidRDefault="007C3139">
            <w:pPr>
              <w:widowControl w:val="0"/>
              <w:spacing w:line="240" w:lineRule="auto"/>
              <w:jc w:val="center"/>
            </w:pPr>
          </w:p>
        </w:tc>
        <w:tc>
          <w:tcPr>
            <w:tcW w:w="850" w:type="dxa"/>
            <w:shd w:val="clear" w:color="auto" w:fill="auto"/>
            <w:tcMar>
              <w:top w:w="100" w:type="dxa"/>
              <w:left w:w="100" w:type="dxa"/>
              <w:bottom w:w="100" w:type="dxa"/>
              <w:right w:w="100" w:type="dxa"/>
            </w:tcMar>
          </w:tcPr>
          <w:p w14:paraId="2F36DAAC" w14:textId="77777777" w:rsidR="007C3139" w:rsidRDefault="007C3139">
            <w:pPr>
              <w:widowControl w:val="0"/>
              <w:spacing w:line="240" w:lineRule="auto"/>
              <w:jc w:val="center"/>
            </w:pPr>
          </w:p>
        </w:tc>
      </w:tr>
      <w:tr w:rsidR="007C3139" w14:paraId="4B40C84C" w14:textId="77777777" w:rsidTr="007C3139">
        <w:tc>
          <w:tcPr>
            <w:tcW w:w="6086" w:type="dxa"/>
          </w:tcPr>
          <w:p w14:paraId="6A5B3309" w14:textId="05A63935" w:rsidR="007C3139" w:rsidRDefault="007C3139" w:rsidP="007C3139">
            <w:pPr>
              <w:widowControl w:val="0"/>
              <w:spacing w:line="240" w:lineRule="auto"/>
            </w:pPr>
            <w:r>
              <w:rPr>
                <w:rFonts w:ascii="Roboto" w:eastAsia="Roboto" w:hAnsi="Roboto" w:cs="Roboto"/>
                <w:color w:val="000000"/>
              </w:rPr>
              <w:t>We provide mentoring and coaching services to stakeholders involved in badge evidence assessment, ensuring rigorous and fair assessments.</w:t>
            </w:r>
          </w:p>
        </w:tc>
        <w:tc>
          <w:tcPr>
            <w:tcW w:w="851" w:type="dxa"/>
            <w:shd w:val="clear" w:color="auto" w:fill="auto"/>
            <w:tcMar>
              <w:top w:w="100" w:type="dxa"/>
              <w:left w:w="100" w:type="dxa"/>
              <w:bottom w:w="100" w:type="dxa"/>
              <w:right w:w="100" w:type="dxa"/>
            </w:tcMar>
          </w:tcPr>
          <w:p w14:paraId="78A873AF" w14:textId="2B5A8CAD"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16AE979" w14:textId="4BD396B3"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D8BAC30" w14:textId="0F49204E"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62597032" w14:textId="03690A8F"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23674659" w14:textId="77777777" w:rsidTr="007C3139">
        <w:tc>
          <w:tcPr>
            <w:tcW w:w="6086" w:type="dxa"/>
          </w:tcPr>
          <w:p w14:paraId="72DBDE7D" w14:textId="3A0CAF58" w:rsidR="007C3139" w:rsidRDefault="007C3139" w:rsidP="007C3139">
            <w:pPr>
              <w:widowControl w:val="0"/>
              <w:spacing w:line="240" w:lineRule="auto"/>
            </w:pPr>
            <w:r>
              <w:rPr>
                <w:rFonts w:ascii="Roboto" w:eastAsia="Roboto" w:hAnsi="Roboto" w:cs="Roboto"/>
                <w:color w:val="000000"/>
              </w:rPr>
              <w:t>We support continuous improvement through constructive feedback and guidance.</w:t>
            </w:r>
          </w:p>
        </w:tc>
        <w:tc>
          <w:tcPr>
            <w:tcW w:w="851" w:type="dxa"/>
            <w:shd w:val="clear" w:color="auto" w:fill="auto"/>
            <w:tcMar>
              <w:top w:w="100" w:type="dxa"/>
              <w:left w:w="100" w:type="dxa"/>
              <w:bottom w:w="100" w:type="dxa"/>
              <w:right w:w="100" w:type="dxa"/>
            </w:tcMar>
          </w:tcPr>
          <w:p w14:paraId="0F50D98A" w14:textId="57DB056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BB63303" w14:textId="086B23DA"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7CFD68E" w14:textId="114B1719"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B66BE9B" w14:textId="08C1D6B4"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2A5166BC" w14:textId="77777777" w:rsidTr="007C3139">
        <w:tc>
          <w:tcPr>
            <w:tcW w:w="6086" w:type="dxa"/>
          </w:tcPr>
          <w:p w14:paraId="1E52B05A" w14:textId="69354F11" w:rsidR="007C3139" w:rsidRDefault="007C3139" w:rsidP="007C3139">
            <w:pPr>
              <w:widowControl w:val="0"/>
              <w:spacing w:line="240" w:lineRule="auto"/>
            </w:pPr>
            <w:r>
              <w:rPr>
                <w:rFonts w:ascii="Roboto" w:eastAsia="Roboto" w:hAnsi="Roboto" w:cs="Roboto"/>
                <w:b/>
                <w:color w:val="000000"/>
              </w:rPr>
              <w:t>Alignment with Organisers Goals</w:t>
            </w:r>
          </w:p>
        </w:tc>
        <w:tc>
          <w:tcPr>
            <w:tcW w:w="851" w:type="dxa"/>
            <w:shd w:val="clear" w:color="auto" w:fill="auto"/>
            <w:tcMar>
              <w:top w:w="100" w:type="dxa"/>
              <w:left w:w="100" w:type="dxa"/>
              <w:bottom w:w="100" w:type="dxa"/>
              <w:right w:w="100" w:type="dxa"/>
            </w:tcMar>
          </w:tcPr>
          <w:p w14:paraId="654441D0" w14:textId="77777777" w:rsidR="007C3139" w:rsidRDefault="007C3139"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069DAF98" w14:textId="77777777" w:rsidR="007C3139" w:rsidRDefault="007C3139"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6A660454" w14:textId="77777777" w:rsidR="007C3139" w:rsidRDefault="007C3139" w:rsidP="00D62BDD">
            <w:pPr>
              <w:widowControl w:val="0"/>
              <w:spacing w:line="240" w:lineRule="auto"/>
              <w:jc w:val="center"/>
            </w:pPr>
          </w:p>
        </w:tc>
        <w:tc>
          <w:tcPr>
            <w:tcW w:w="850" w:type="dxa"/>
            <w:shd w:val="clear" w:color="auto" w:fill="auto"/>
            <w:tcMar>
              <w:top w:w="100" w:type="dxa"/>
              <w:left w:w="100" w:type="dxa"/>
              <w:bottom w:w="100" w:type="dxa"/>
              <w:right w:w="100" w:type="dxa"/>
            </w:tcMar>
          </w:tcPr>
          <w:p w14:paraId="66C0E780" w14:textId="77777777" w:rsidR="007C3139" w:rsidRDefault="007C3139" w:rsidP="00D62BDD">
            <w:pPr>
              <w:widowControl w:val="0"/>
              <w:spacing w:line="240" w:lineRule="auto"/>
              <w:jc w:val="center"/>
            </w:pPr>
          </w:p>
        </w:tc>
      </w:tr>
      <w:tr w:rsidR="007C3139" w14:paraId="4E53F0A2" w14:textId="77777777" w:rsidTr="007C3139">
        <w:tc>
          <w:tcPr>
            <w:tcW w:w="6086" w:type="dxa"/>
          </w:tcPr>
          <w:p w14:paraId="24AAF6A5" w14:textId="367DCE61" w:rsidR="007C3139" w:rsidRDefault="007C3139" w:rsidP="007C3139">
            <w:pPr>
              <w:widowControl w:val="0"/>
              <w:spacing w:line="240" w:lineRule="auto"/>
            </w:pPr>
            <w:r>
              <w:rPr>
                <w:rFonts w:ascii="Roboto" w:eastAsia="Roboto" w:hAnsi="Roboto" w:cs="Roboto"/>
                <w:color w:val="000000"/>
              </w:rPr>
              <w:t>We align badging programs with organisational goals and values, contributing to the overall mission and vision of the organiser.</w:t>
            </w:r>
          </w:p>
        </w:tc>
        <w:tc>
          <w:tcPr>
            <w:tcW w:w="851" w:type="dxa"/>
            <w:shd w:val="clear" w:color="auto" w:fill="auto"/>
            <w:tcMar>
              <w:top w:w="100" w:type="dxa"/>
              <w:left w:w="100" w:type="dxa"/>
              <w:bottom w:w="100" w:type="dxa"/>
              <w:right w:w="100" w:type="dxa"/>
            </w:tcMar>
          </w:tcPr>
          <w:p w14:paraId="61CC5FE4" w14:textId="66AC1A2A"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887A63C" w14:textId="7374A209"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7014808" w14:textId="5C7918DF"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73514AD" w14:textId="2CBC088B"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671BC6F1" w14:textId="77777777" w:rsidTr="007C3139">
        <w:tc>
          <w:tcPr>
            <w:tcW w:w="6086" w:type="dxa"/>
          </w:tcPr>
          <w:p w14:paraId="1765585E" w14:textId="13632E5E" w:rsidR="007C3139" w:rsidRDefault="007C3139" w:rsidP="007C3139">
            <w:pPr>
              <w:widowControl w:val="0"/>
              <w:spacing w:line="240" w:lineRule="auto"/>
            </w:pPr>
            <w:r>
              <w:rPr>
                <w:rFonts w:ascii="Roboto" w:eastAsia="Roboto" w:hAnsi="Roboto" w:cs="Roboto"/>
                <w:color w:val="000000"/>
              </w:rPr>
              <w:t>We demonstrate commitment to organisational learning and development through the integration of Open badges into wider strategies.</w:t>
            </w:r>
          </w:p>
        </w:tc>
        <w:tc>
          <w:tcPr>
            <w:tcW w:w="851" w:type="dxa"/>
            <w:shd w:val="clear" w:color="auto" w:fill="auto"/>
            <w:tcMar>
              <w:top w:w="100" w:type="dxa"/>
              <w:left w:w="100" w:type="dxa"/>
              <w:bottom w:w="100" w:type="dxa"/>
              <w:right w:w="100" w:type="dxa"/>
            </w:tcMar>
          </w:tcPr>
          <w:p w14:paraId="0543648D" w14:textId="5D86F1A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57525B5" w14:textId="1CF0914C"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A3431DE" w14:textId="5402C1FC"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F6A1CCA" w14:textId="08D8D54A"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07EB13D4" w14:textId="77777777" w:rsidTr="007C3139">
        <w:tc>
          <w:tcPr>
            <w:tcW w:w="6086" w:type="dxa"/>
          </w:tcPr>
          <w:p w14:paraId="455FB2E2" w14:textId="3654BA99" w:rsidR="007C3139" w:rsidRDefault="007C3139" w:rsidP="007C3139">
            <w:pPr>
              <w:widowControl w:val="0"/>
              <w:spacing w:line="240" w:lineRule="auto"/>
              <w:jc w:val="center"/>
              <w:rPr>
                <w:rFonts w:ascii="Roboto" w:eastAsia="Roboto" w:hAnsi="Roboto" w:cs="Roboto"/>
              </w:rPr>
            </w:pPr>
            <w:r>
              <w:rPr>
                <w:rFonts w:ascii="Roboto" w:eastAsia="Roboto" w:hAnsi="Roboto" w:cs="Roboto"/>
                <w:b/>
              </w:rPr>
              <w:t>Total</w:t>
            </w:r>
            <w:r>
              <w:rPr>
                <w:rFonts w:ascii="Roboto" w:eastAsia="Roboto" w:hAnsi="Roboto" w:cs="Roboto"/>
              </w:rPr>
              <w:t xml:space="preserve"> (add a sum of checked boxes)</w:t>
            </w:r>
          </w:p>
        </w:tc>
        <w:tc>
          <w:tcPr>
            <w:tcW w:w="851" w:type="dxa"/>
            <w:shd w:val="clear" w:color="auto" w:fill="auto"/>
            <w:tcMar>
              <w:top w:w="100" w:type="dxa"/>
              <w:left w:w="100" w:type="dxa"/>
              <w:bottom w:w="100" w:type="dxa"/>
              <w:right w:w="100" w:type="dxa"/>
            </w:tcMar>
          </w:tcPr>
          <w:p w14:paraId="2FAC0C5B" w14:textId="37ECD688"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r>
              <w:rPr>
                <w:rFonts w:ascii="Roboto" w:eastAsia="Roboto" w:hAnsi="Roboto" w:cs="Roboto"/>
                <w:sz w:val="24"/>
                <w:szCs w:val="24"/>
              </w:rPr>
              <w:t>  </w:t>
            </w:r>
          </w:p>
        </w:tc>
        <w:tc>
          <w:tcPr>
            <w:tcW w:w="850" w:type="dxa"/>
            <w:shd w:val="clear" w:color="auto" w:fill="auto"/>
            <w:tcMar>
              <w:top w:w="100" w:type="dxa"/>
              <w:left w:w="100" w:type="dxa"/>
              <w:bottom w:w="100" w:type="dxa"/>
              <w:right w:w="100" w:type="dxa"/>
            </w:tcMar>
          </w:tcPr>
          <w:p w14:paraId="7662BBBF" w14:textId="51F0D6A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4C99389" w14:textId="6694833F"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42DC012" w14:textId="3340CCAD"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r>
    </w:tbl>
    <w:p w14:paraId="60644F88" w14:textId="77777777" w:rsidR="00263105" w:rsidRDefault="00000000">
      <w:pPr>
        <w:jc w:val="both"/>
        <w:rPr>
          <w:rFonts w:ascii="Roboto" w:eastAsia="Roboto" w:hAnsi="Roboto" w:cs="Roboto"/>
        </w:rPr>
      </w:pPr>
      <w:r>
        <w:rPr>
          <w:rFonts w:ascii="Roboto" w:eastAsia="Roboto" w:hAnsi="Roboto" w:cs="Roboto"/>
        </w:rPr>
        <w:t xml:space="preserve">*N/A - Not applicable for our organisations’ context. Please be advised that you will be asked to provide a short comment why this indicator is not applicable.  </w:t>
      </w:r>
    </w:p>
    <w:p w14:paraId="034BF1FF" w14:textId="77777777" w:rsidR="00263105" w:rsidRDefault="00263105">
      <w:pPr>
        <w:jc w:val="both"/>
        <w:rPr>
          <w:rFonts w:ascii="Roboto" w:eastAsia="Roboto" w:hAnsi="Roboto" w:cs="Roboto"/>
          <w:sz w:val="24"/>
          <w:szCs w:val="24"/>
        </w:rPr>
      </w:pPr>
    </w:p>
    <w:p w14:paraId="138F7218" w14:textId="77777777" w:rsidR="00263105" w:rsidRDefault="00263105">
      <w:pPr>
        <w:jc w:val="both"/>
        <w:rPr>
          <w:rFonts w:ascii="Roboto" w:eastAsia="Roboto" w:hAnsi="Roboto" w:cs="Roboto"/>
          <w:sz w:val="24"/>
          <w:szCs w:val="24"/>
        </w:rPr>
      </w:pPr>
    </w:p>
    <w:p w14:paraId="0118CDE1" w14:textId="144DFDAA" w:rsidR="00263105" w:rsidRPr="00D62BDD" w:rsidRDefault="00000000" w:rsidP="00D62BDD">
      <w:pPr>
        <w:pStyle w:val="ListParagraph"/>
        <w:numPr>
          <w:ilvl w:val="0"/>
          <w:numId w:val="3"/>
        </w:numPr>
        <w:jc w:val="both"/>
        <w:rPr>
          <w:rFonts w:ascii="Roboto" w:eastAsia="Roboto" w:hAnsi="Roboto" w:cs="Roboto"/>
          <w:sz w:val="32"/>
          <w:szCs w:val="32"/>
        </w:rPr>
      </w:pPr>
      <w:r w:rsidRPr="00D62BDD">
        <w:rPr>
          <w:rFonts w:ascii="Roboto" w:eastAsia="Roboto" w:hAnsi="Roboto" w:cs="Roboto"/>
          <w:b/>
          <w:sz w:val="32"/>
          <w:szCs w:val="32"/>
        </w:rPr>
        <w:t>Organiser and Management in issuing Open Badges</w:t>
      </w:r>
    </w:p>
    <w:p w14:paraId="2F9EDBF9" w14:textId="77777777" w:rsidR="00263105" w:rsidRDefault="00000000">
      <w:pPr>
        <w:jc w:val="both"/>
        <w:rPr>
          <w:rFonts w:ascii="Roboto" w:eastAsia="Roboto" w:hAnsi="Roboto" w:cs="Roboto"/>
          <w:sz w:val="24"/>
          <w:szCs w:val="24"/>
        </w:rPr>
      </w:pPr>
      <w:r>
        <w:rPr>
          <w:rFonts w:ascii="Roboto" w:eastAsia="Roboto" w:hAnsi="Roboto" w:cs="Roboto"/>
          <w:sz w:val="24"/>
          <w:szCs w:val="24"/>
        </w:rPr>
        <w:lastRenderedPageBreak/>
        <w:t>Organiser and management indicators focus on the effective leadership, implementation, and evaluation of open badge programs within the organisation.</w:t>
      </w:r>
    </w:p>
    <w:p w14:paraId="7C69B1E0" w14:textId="77777777" w:rsidR="00263105" w:rsidRDefault="00263105">
      <w:pPr>
        <w:jc w:val="both"/>
        <w:rPr>
          <w:rFonts w:ascii="Roboto" w:eastAsia="Roboto" w:hAnsi="Roboto" w:cs="Roboto"/>
          <w:sz w:val="24"/>
          <w:szCs w:val="24"/>
        </w:rPr>
      </w:pPr>
    </w:p>
    <w:p w14:paraId="7DD9E295" w14:textId="77777777" w:rsidR="00263105" w:rsidRDefault="00263105">
      <w:pPr>
        <w:jc w:val="both"/>
        <w:rPr>
          <w:rFonts w:ascii="Roboto" w:eastAsia="Roboto" w:hAnsi="Roboto" w:cs="Roboto"/>
          <w:sz w:val="24"/>
          <w:szCs w:val="24"/>
        </w:rPr>
      </w:pPr>
    </w:p>
    <w:tbl>
      <w:tblPr>
        <w:tblStyle w:val="a9"/>
        <w:tblW w:w="9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6"/>
        <w:gridCol w:w="851"/>
        <w:gridCol w:w="850"/>
        <w:gridCol w:w="850"/>
        <w:gridCol w:w="850"/>
      </w:tblGrid>
      <w:tr w:rsidR="007C3139" w14:paraId="16761C58" w14:textId="77777777" w:rsidTr="007C3139">
        <w:tc>
          <w:tcPr>
            <w:tcW w:w="6086" w:type="dxa"/>
          </w:tcPr>
          <w:p w14:paraId="4D48998F" w14:textId="344BFA85" w:rsidR="007C3139" w:rsidRPr="007C3139" w:rsidRDefault="007C3139" w:rsidP="007C3139">
            <w:pPr>
              <w:widowControl w:val="0"/>
              <w:pBdr>
                <w:top w:val="nil"/>
                <w:left w:val="nil"/>
                <w:bottom w:val="nil"/>
                <w:right w:val="nil"/>
                <w:between w:val="nil"/>
              </w:pBdr>
              <w:spacing w:line="240" w:lineRule="auto"/>
              <w:rPr>
                <w:rFonts w:ascii="Roboto" w:eastAsia="Roboto" w:hAnsi="Roboto" w:cs="Roboto"/>
                <w:b/>
                <w:bCs/>
              </w:rPr>
            </w:pPr>
            <w:r w:rsidRPr="007C3139">
              <w:rPr>
                <w:rFonts w:ascii="Roboto" w:eastAsia="Roboto" w:hAnsi="Roboto" w:cs="Roboto"/>
                <w:b/>
                <w:bCs/>
              </w:rPr>
              <w:t>Indicator</w:t>
            </w:r>
          </w:p>
        </w:tc>
        <w:tc>
          <w:tcPr>
            <w:tcW w:w="851" w:type="dxa"/>
            <w:shd w:val="clear" w:color="auto" w:fill="auto"/>
            <w:tcMar>
              <w:top w:w="100" w:type="dxa"/>
              <w:left w:w="100" w:type="dxa"/>
              <w:bottom w:w="100" w:type="dxa"/>
              <w:right w:w="100" w:type="dxa"/>
            </w:tcMar>
          </w:tcPr>
          <w:p w14:paraId="2AD66EA2" w14:textId="4E988C3B" w:rsidR="007C3139" w:rsidRPr="007C3139" w:rsidRDefault="007C3139" w:rsidP="007C3139">
            <w:pPr>
              <w:widowControl w:val="0"/>
              <w:pBdr>
                <w:top w:val="nil"/>
                <w:left w:val="nil"/>
                <w:bottom w:val="nil"/>
                <w:right w:val="nil"/>
                <w:between w:val="nil"/>
              </w:pBdr>
              <w:spacing w:line="240" w:lineRule="auto"/>
              <w:rPr>
                <w:rFonts w:ascii="Roboto" w:eastAsia="Roboto" w:hAnsi="Roboto" w:cs="Roboto"/>
                <w:b/>
                <w:bCs/>
              </w:rPr>
            </w:pPr>
            <w:r w:rsidRPr="007C3139">
              <w:rPr>
                <w:rFonts w:ascii="Roboto" w:eastAsia="Roboto" w:hAnsi="Roboto" w:cs="Roboto"/>
                <w:b/>
                <w:bCs/>
              </w:rPr>
              <w:t>Yes</w:t>
            </w:r>
          </w:p>
        </w:tc>
        <w:tc>
          <w:tcPr>
            <w:tcW w:w="850" w:type="dxa"/>
            <w:shd w:val="clear" w:color="auto" w:fill="auto"/>
            <w:tcMar>
              <w:top w:w="100" w:type="dxa"/>
              <w:left w:w="100" w:type="dxa"/>
              <w:bottom w:w="100" w:type="dxa"/>
              <w:right w:w="100" w:type="dxa"/>
            </w:tcMar>
          </w:tcPr>
          <w:p w14:paraId="7F5F041B" w14:textId="77777777" w:rsidR="007C3139" w:rsidRPr="007C3139" w:rsidRDefault="007C3139" w:rsidP="007C3139">
            <w:pPr>
              <w:widowControl w:val="0"/>
              <w:pBdr>
                <w:top w:val="nil"/>
                <w:left w:val="nil"/>
                <w:bottom w:val="nil"/>
                <w:right w:val="nil"/>
                <w:between w:val="nil"/>
              </w:pBdr>
              <w:spacing w:line="240" w:lineRule="auto"/>
              <w:rPr>
                <w:rFonts w:ascii="Roboto" w:eastAsia="Roboto" w:hAnsi="Roboto" w:cs="Roboto"/>
                <w:b/>
                <w:bCs/>
              </w:rPr>
            </w:pPr>
            <w:r w:rsidRPr="007C3139">
              <w:rPr>
                <w:rFonts w:ascii="Roboto" w:eastAsia="Roboto" w:hAnsi="Roboto" w:cs="Roboto"/>
                <w:b/>
                <w:bCs/>
              </w:rPr>
              <w:t>No</w:t>
            </w:r>
          </w:p>
        </w:tc>
        <w:tc>
          <w:tcPr>
            <w:tcW w:w="850" w:type="dxa"/>
            <w:shd w:val="clear" w:color="auto" w:fill="auto"/>
            <w:tcMar>
              <w:top w:w="100" w:type="dxa"/>
              <w:left w:w="100" w:type="dxa"/>
              <w:bottom w:w="100" w:type="dxa"/>
              <w:right w:w="100" w:type="dxa"/>
            </w:tcMar>
          </w:tcPr>
          <w:p w14:paraId="7B2D760B" w14:textId="77777777" w:rsidR="007C3139" w:rsidRPr="007C3139" w:rsidRDefault="007C3139" w:rsidP="007C3139">
            <w:pPr>
              <w:widowControl w:val="0"/>
              <w:pBdr>
                <w:top w:val="nil"/>
                <w:left w:val="nil"/>
                <w:bottom w:val="nil"/>
                <w:right w:val="nil"/>
                <w:between w:val="nil"/>
              </w:pBdr>
              <w:spacing w:line="240" w:lineRule="auto"/>
              <w:rPr>
                <w:rFonts w:ascii="Roboto" w:eastAsia="Roboto" w:hAnsi="Roboto" w:cs="Roboto"/>
                <w:b/>
                <w:bCs/>
              </w:rPr>
            </w:pPr>
            <w:r w:rsidRPr="007C3139">
              <w:rPr>
                <w:rFonts w:ascii="Roboto" w:eastAsia="Roboto" w:hAnsi="Roboto" w:cs="Roboto"/>
                <w:b/>
                <w:bCs/>
              </w:rPr>
              <w:t>Not sure yet</w:t>
            </w:r>
          </w:p>
        </w:tc>
        <w:tc>
          <w:tcPr>
            <w:tcW w:w="850" w:type="dxa"/>
            <w:shd w:val="clear" w:color="auto" w:fill="auto"/>
            <w:tcMar>
              <w:top w:w="100" w:type="dxa"/>
              <w:left w:w="100" w:type="dxa"/>
              <w:bottom w:w="100" w:type="dxa"/>
              <w:right w:w="100" w:type="dxa"/>
            </w:tcMar>
          </w:tcPr>
          <w:p w14:paraId="1A16761D" w14:textId="77777777" w:rsidR="007C3139" w:rsidRPr="007C3139" w:rsidRDefault="007C3139" w:rsidP="007C3139">
            <w:pPr>
              <w:widowControl w:val="0"/>
              <w:pBdr>
                <w:top w:val="nil"/>
                <w:left w:val="nil"/>
                <w:bottom w:val="nil"/>
                <w:right w:val="nil"/>
                <w:between w:val="nil"/>
              </w:pBdr>
              <w:spacing w:line="240" w:lineRule="auto"/>
              <w:rPr>
                <w:rFonts w:ascii="Roboto" w:eastAsia="Roboto" w:hAnsi="Roboto" w:cs="Roboto"/>
                <w:b/>
                <w:bCs/>
              </w:rPr>
            </w:pPr>
            <w:r w:rsidRPr="007C3139">
              <w:rPr>
                <w:rFonts w:ascii="Roboto" w:eastAsia="Roboto" w:hAnsi="Roboto" w:cs="Roboto"/>
                <w:b/>
                <w:bCs/>
              </w:rPr>
              <w:t>N/A*</w:t>
            </w:r>
          </w:p>
        </w:tc>
      </w:tr>
      <w:tr w:rsidR="007C3139" w14:paraId="53AA53D0" w14:textId="77777777" w:rsidTr="007C3139">
        <w:tc>
          <w:tcPr>
            <w:tcW w:w="6086" w:type="dxa"/>
          </w:tcPr>
          <w:p w14:paraId="18527C8A" w14:textId="6C3C1FA8" w:rsidR="007C3139" w:rsidRDefault="007C3139" w:rsidP="007C3139">
            <w:pPr>
              <w:widowControl w:val="0"/>
              <w:pBdr>
                <w:top w:val="nil"/>
                <w:left w:val="nil"/>
                <w:bottom w:val="nil"/>
                <w:right w:val="nil"/>
                <w:between w:val="nil"/>
              </w:pBdr>
              <w:spacing w:line="240" w:lineRule="auto"/>
            </w:pPr>
            <w:r>
              <w:rPr>
                <w:rFonts w:ascii="Roboto" w:eastAsia="Roboto" w:hAnsi="Roboto" w:cs="Roboto"/>
                <w:b/>
              </w:rPr>
              <w:t>Effective Implementation and Leadership</w:t>
            </w:r>
          </w:p>
        </w:tc>
        <w:tc>
          <w:tcPr>
            <w:tcW w:w="851" w:type="dxa"/>
            <w:shd w:val="clear" w:color="auto" w:fill="auto"/>
            <w:tcMar>
              <w:top w:w="100" w:type="dxa"/>
              <w:left w:w="100" w:type="dxa"/>
              <w:bottom w:w="100" w:type="dxa"/>
              <w:right w:w="100" w:type="dxa"/>
            </w:tcMar>
          </w:tcPr>
          <w:p w14:paraId="2F806DE9" w14:textId="77777777" w:rsidR="007C3139" w:rsidRDefault="007C3139" w:rsidP="007C3139">
            <w:pPr>
              <w:widowControl w:val="0"/>
              <w:pBdr>
                <w:top w:val="nil"/>
                <w:left w:val="nil"/>
                <w:bottom w:val="nil"/>
                <w:right w:val="nil"/>
                <w:between w:val="nil"/>
              </w:pBdr>
              <w:spacing w:line="240" w:lineRule="auto"/>
              <w:jc w:val="center"/>
            </w:pPr>
          </w:p>
        </w:tc>
        <w:tc>
          <w:tcPr>
            <w:tcW w:w="850" w:type="dxa"/>
            <w:shd w:val="clear" w:color="auto" w:fill="auto"/>
            <w:tcMar>
              <w:top w:w="100" w:type="dxa"/>
              <w:left w:w="100" w:type="dxa"/>
              <w:bottom w:w="100" w:type="dxa"/>
              <w:right w:w="100" w:type="dxa"/>
            </w:tcMar>
          </w:tcPr>
          <w:p w14:paraId="6D054AD3" w14:textId="77777777" w:rsidR="007C3139" w:rsidRDefault="007C3139" w:rsidP="007C3139">
            <w:pPr>
              <w:widowControl w:val="0"/>
              <w:spacing w:line="240" w:lineRule="auto"/>
              <w:jc w:val="center"/>
            </w:pPr>
          </w:p>
        </w:tc>
        <w:tc>
          <w:tcPr>
            <w:tcW w:w="850" w:type="dxa"/>
            <w:shd w:val="clear" w:color="auto" w:fill="auto"/>
            <w:tcMar>
              <w:top w:w="100" w:type="dxa"/>
              <w:left w:w="100" w:type="dxa"/>
              <w:bottom w:w="100" w:type="dxa"/>
              <w:right w:w="100" w:type="dxa"/>
            </w:tcMar>
          </w:tcPr>
          <w:p w14:paraId="7F146FEB" w14:textId="77777777" w:rsidR="007C3139" w:rsidRDefault="007C3139" w:rsidP="007C3139">
            <w:pPr>
              <w:widowControl w:val="0"/>
              <w:spacing w:line="240" w:lineRule="auto"/>
              <w:jc w:val="center"/>
            </w:pPr>
          </w:p>
        </w:tc>
        <w:tc>
          <w:tcPr>
            <w:tcW w:w="850" w:type="dxa"/>
            <w:shd w:val="clear" w:color="auto" w:fill="auto"/>
            <w:tcMar>
              <w:top w:w="100" w:type="dxa"/>
              <w:left w:w="100" w:type="dxa"/>
              <w:bottom w:w="100" w:type="dxa"/>
              <w:right w:w="100" w:type="dxa"/>
            </w:tcMar>
          </w:tcPr>
          <w:p w14:paraId="4E168088" w14:textId="77777777" w:rsidR="007C3139" w:rsidRDefault="007C3139" w:rsidP="007C3139">
            <w:pPr>
              <w:widowControl w:val="0"/>
              <w:spacing w:line="240" w:lineRule="auto"/>
              <w:jc w:val="center"/>
            </w:pPr>
          </w:p>
        </w:tc>
      </w:tr>
      <w:tr w:rsidR="007C3139" w14:paraId="3CCA5C13" w14:textId="77777777" w:rsidTr="007C3139">
        <w:tc>
          <w:tcPr>
            <w:tcW w:w="6086" w:type="dxa"/>
          </w:tcPr>
          <w:p w14:paraId="0433A750" w14:textId="38432C77" w:rsidR="007C3139" w:rsidRDefault="007C3139" w:rsidP="007C3139">
            <w:pPr>
              <w:widowControl w:val="0"/>
              <w:pBdr>
                <w:top w:val="nil"/>
                <w:left w:val="nil"/>
                <w:bottom w:val="nil"/>
                <w:right w:val="nil"/>
                <w:between w:val="nil"/>
              </w:pBdr>
              <w:spacing w:line="240" w:lineRule="auto"/>
            </w:pPr>
            <w:r>
              <w:rPr>
                <w:rFonts w:ascii="Roboto" w:eastAsia="Roboto" w:hAnsi="Roboto" w:cs="Roboto"/>
              </w:rPr>
              <w:t>We provide structured opportunities for continuous development to badge issuers within the organisation, ensuring they stay updated with the latest developments, trends, and best practices in badge design, assessment methodologies, and ethical considerations.</w:t>
            </w:r>
          </w:p>
        </w:tc>
        <w:tc>
          <w:tcPr>
            <w:tcW w:w="851" w:type="dxa"/>
            <w:shd w:val="clear" w:color="auto" w:fill="auto"/>
            <w:tcMar>
              <w:top w:w="100" w:type="dxa"/>
              <w:left w:w="100" w:type="dxa"/>
              <w:bottom w:w="100" w:type="dxa"/>
              <w:right w:w="100" w:type="dxa"/>
            </w:tcMar>
          </w:tcPr>
          <w:p w14:paraId="367B812E" w14:textId="2F987C7A" w:rsidR="007C3139" w:rsidRDefault="007C3139" w:rsidP="007C3139">
            <w:pPr>
              <w:widowControl w:val="0"/>
              <w:pBdr>
                <w:top w:val="nil"/>
                <w:left w:val="nil"/>
                <w:bottom w:val="nil"/>
                <w:right w:val="nil"/>
                <w:between w:val="nil"/>
              </w:pBdr>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B178718" w14:textId="07EC2E2A"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10A68534" w14:textId="0AB3AC92"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5F50DB6E" w14:textId="29F0101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5AEF03FE" w14:textId="77777777" w:rsidTr="007C3139">
        <w:tc>
          <w:tcPr>
            <w:tcW w:w="6086" w:type="dxa"/>
          </w:tcPr>
          <w:p w14:paraId="22ED8782" w14:textId="25A5D4A1" w:rsidR="007C3139" w:rsidRDefault="007C3139" w:rsidP="007C3139">
            <w:pPr>
              <w:widowControl w:val="0"/>
              <w:spacing w:line="240" w:lineRule="auto"/>
            </w:pPr>
            <w:r>
              <w:rPr>
                <w:rFonts w:ascii="Roboto" w:eastAsia="Roboto" w:hAnsi="Roboto" w:cs="Roboto"/>
                <w:color w:val="000000"/>
              </w:rPr>
              <w:t>We maintain open lines of communication with all stakeholders involved in the open badge ecosystem, including learners, non-formal educators (youth work, adult education, sport associations, volunteering organisations, etc), formal educators, employers, and policy makers to ensure transparency, collaboration, and alignment of goals and expectations.</w:t>
            </w:r>
          </w:p>
        </w:tc>
        <w:tc>
          <w:tcPr>
            <w:tcW w:w="851" w:type="dxa"/>
            <w:shd w:val="clear" w:color="auto" w:fill="auto"/>
            <w:tcMar>
              <w:top w:w="100" w:type="dxa"/>
              <w:left w:w="100" w:type="dxa"/>
              <w:bottom w:w="100" w:type="dxa"/>
              <w:right w:w="100" w:type="dxa"/>
            </w:tcMar>
          </w:tcPr>
          <w:p w14:paraId="3A3B2915" w14:textId="09FBDC84"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AA3DEDA" w14:textId="1E476675"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BA90AF7" w14:textId="34325A5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F16814B" w14:textId="0ABF97AA"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3EEED498" w14:textId="77777777" w:rsidTr="007C3139">
        <w:tc>
          <w:tcPr>
            <w:tcW w:w="6086" w:type="dxa"/>
          </w:tcPr>
          <w:p w14:paraId="41BEFE91" w14:textId="65DAFDCD" w:rsidR="007C3139" w:rsidRDefault="007C3139" w:rsidP="007C3139">
            <w:pPr>
              <w:widowControl w:val="0"/>
              <w:spacing w:line="240" w:lineRule="auto"/>
            </w:pPr>
            <w:r>
              <w:rPr>
                <w:rFonts w:ascii="Roboto" w:eastAsia="Roboto" w:hAnsi="Roboto" w:cs="Roboto"/>
                <w:color w:val="000000"/>
              </w:rPr>
              <w:t>We demonstrate leadership in team projects and initiatives, promoting effective communication, conflict resolution, and team culture.</w:t>
            </w:r>
          </w:p>
        </w:tc>
        <w:tc>
          <w:tcPr>
            <w:tcW w:w="851" w:type="dxa"/>
            <w:shd w:val="clear" w:color="auto" w:fill="auto"/>
            <w:tcMar>
              <w:top w:w="100" w:type="dxa"/>
              <w:left w:w="100" w:type="dxa"/>
              <w:bottom w:w="100" w:type="dxa"/>
              <w:right w:w="100" w:type="dxa"/>
            </w:tcMar>
          </w:tcPr>
          <w:p w14:paraId="1E78FE1E" w14:textId="495695A3"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2B98C62" w14:textId="19B771F2"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34B4A04" w14:textId="2D9B21B0"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A63610E" w14:textId="33682F6F"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5B4DBCDA" w14:textId="77777777" w:rsidTr="007C3139">
        <w:tc>
          <w:tcPr>
            <w:tcW w:w="6086" w:type="dxa"/>
          </w:tcPr>
          <w:p w14:paraId="2248248C" w14:textId="2B56187C" w:rsidR="007C3139" w:rsidRDefault="007C3139" w:rsidP="007C3139">
            <w:pPr>
              <w:widowControl w:val="0"/>
              <w:spacing w:line="240" w:lineRule="auto"/>
            </w:pPr>
            <w:r>
              <w:rPr>
                <w:rFonts w:ascii="Roboto" w:eastAsia="Roboto" w:hAnsi="Roboto" w:cs="Roboto"/>
                <w:b/>
              </w:rPr>
              <w:t>Quality Assurance and Standardisation</w:t>
            </w:r>
          </w:p>
        </w:tc>
        <w:tc>
          <w:tcPr>
            <w:tcW w:w="851" w:type="dxa"/>
            <w:shd w:val="clear" w:color="auto" w:fill="auto"/>
            <w:tcMar>
              <w:top w:w="100" w:type="dxa"/>
              <w:left w:w="100" w:type="dxa"/>
              <w:bottom w:w="100" w:type="dxa"/>
              <w:right w:w="100" w:type="dxa"/>
            </w:tcMar>
          </w:tcPr>
          <w:p w14:paraId="44AEDFC8" w14:textId="77777777" w:rsidR="007C3139" w:rsidRDefault="007C3139" w:rsidP="007C3139">
            <w:pPr>
              <w:widowControl w:val="0"/>
              <w:spacing w:line="240" w:lineRule="auto"/>
              <w:jc w:val="center"/>
            </w:pPr>
          </w:p>
        </w:tc>
        <w:tc>
          <w:tcPr>
            <w:tcW w:w="850" w:type="dxa"/>
            <w:shd w:val="clear" w:color="auto" w:fill="auto"/>
            <w:tcMar>
              <w:top w:w="100" w:type="dxa"/>
              <w:left w:w="100" w:type="dxa"/>
              <w:bottom w:w="100" w:type="dxa"/>
              <w:right w:w="100" w:type="dxa"/>
            </w:tcMar>
          </w:tcPr>
          <w:p w14:paraId="03CBDC18" w14:textId="77777777" w:rsidR="007C3139" w:rsidRDefault="007C3139" w:rsidP="007C3139">
            <w:pPr>
              <w:widowControl w:val="0"/>
              <w:spacing w:line="240" w:lineRule="auto"/>
              <w:jc w:val="center"/>
            </w:pPr>
          </w:p>
        </w:tc>
        <w:tc>
          <w:tcPr>
            <w:tcW w:w="850" w:type="dxa"/>
            <w:shd w:val="clear" w:color="auto" w:fill="auto"/>
            <w:tcMar>
              <w:top w:w="100" w:type="dxa"/>
              <w:left w:w="100" w:type="dxa"/>
              <w:bottom w:w="100" w:type="dxa"/>
              <w:right w:w="100" w:type="dxa"/>
            </w:tcMar>
          </w:tcPr>
          <w:p w14:paraId="3EC72F6E" w14:textId="77777777" w:rsidR="007C3139" w:rsidRDefault="007C3139" w:rsidP="007C3139">
            <w:pPr>
              <w:widowControl w:val="0"/>
              <w:spacing w:line="240" w:lineRule="auto"/>
              <w:jc w:val="center"/>
            </w:pPr>
          </w:p>
        </w:tc>
        <w:tc>
          <w:tcPr>
            <w:tcW w:w="850" w:type="dxa"/>
            <w:shd w:val="clear" w:color="auto" w:fill="auto"/>
            <w:tcMar>
              <w:top w:w="100" w:type="dxa"/>
              <w:left w:w="100" w:type="dxa"/>
              <w:bottom w:w="100" w:type="dxa"/>
              <w:right w:w="100" w:type="dxa"/>
            </w:tcMar>
          </w:tcPr>
          <w:p w14:paraId="7A7356F7" w14:textId="77777777" w:rsidR="007C3139" w:rsidRDefault="007C3139" w:rsidP="007C3139">
            <w:pPr>
              <w:widowControl w:val="0"/>
              <w:spacing w:line="240" w:lineRule="auto"/>
              <w:jc w:val="center"/>
            </w:pPr>
          </w:p>
        </w:tc>
      </w:tr>
      <w:tr w:rsidR="007C3139" w14:paraId="655D0D90" w14:textId="77777777" w:rsidTr="007C3139">
        <w:tc>
          <w:tcPr>
            <w:tcW w:w="6086" w:type="dxa"/>
          </w:tcPr>
          <w:p w14:paraId="5823416A" w14:textId="34752CAB" w:rsidR="007C3139" w:rsidRDefault="007C3139" w:rsidP="007C3139">
            <w:pPr>
              <w:widowControl w:val="0"/>
              <w:spacing w:line="240" w:lineRule="auto"/>
            </w:pPr>
            <w:r>
              <w:rPr>
                <w:rFonts w:ascii="Roboto" w:eastAsia="Roboto" w:hAnsi="Roboto" w:cs="Roboto"/>
                <w:color w:val="000000"/>
              </w:rPr>
              <w:t>We ensure accuracy and consistency in assessment results through adherence to assessment principles.</w:t>
            </w:r>
          </w:p>
        </w:tc>
        <w:tc>
          <w:tcPr>
            <w:tcW w:w="851" w:type="dxa"/>
            <w:shd w:val="clear" w:color="auto" w:fill="auto"/>
            <w:tcMar>
              <w:top w:w="100" w:type="dxa"/>
              <w:left w:w="100" w:type="dxa"/>
              <w:bottom w:w="100" w:type="dxa"/>
              <w:right w:w="100" w:type="dxa"/>
            </w:tcMar>
          </w:tcPr>
          <w:p w14:paraId="48A607C0" w14:textId="48F6626A"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48424D2" w14:textId="2F2A4C28"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C855E7B" w14:textId="04B87799"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23869EDA" w14:textId="33D0CCA0"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4C48D81C" w14:textId="77777777" w:rsidTr="007C3139">
        <w:tc>
          <w:tcPr>
            <w:tcW w:w="6086" w:type="dxa"/>
          </w:tcPr>
          <w:p w14:paraId="71236841" w14:textId="6A6860ED" w:rsidR="007C3139" w:rsidRDefault="007C3139" w:rsidP="007C3139">
            <w:pPr>
              <w:widowControl w:val="0"/>
              <w:spacing w:line="240" w:lineRule="auto"/>
            </w:pPr>
            <w:r>
              <w:rPr>
                <w:rFonts w:ascii="Roboto" w:eastAsia="Roboto" w:hAnsi="Roboto" w:cs="Roboto"/>
                <w:color w:val="000000"/>
              </w:rPr>
              <w:t>We maintain (standardised) criteria and standards for badge issuance to support quality assurance processes.</w:t>
            </w:r>
          </w:p>
        </w:tc>
        <w:tc>
          <w:tcPr>
            <w:tcW w:w="851" w:type="dxa"/>
            <w:shd w:val="clear" w:color="auto" w:fill="auto"/>
            <w:tcMar>
              <w:top w:w="100" w:type="dxa"/>
              <w:left w:w="100" w:type="dxa"/>
              <w:bottom w:w="100" w:type="dxa"/>
              <w:right w:w="100" w:type="dxa"/>
            </w:tcMar>
          </w:tcPr>
          <w:p w14:paraId="3DDE2727" w14:textId="1CB2AFDC"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E90D4D8" w14:textId="0E1146F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6542157E" w14:textId="47DB51FC"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33F775D" w14:textId="43E5007F"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10CB91F2" w14:textId="77777777" w:rsidTr="007C3139">
        <w:tc>
          <w:tcPr>
            <w:tcW w:w="6086" w:type="dxa"/>
          </w:tcPr>
          <w:p w14:paraId="548C2C51" w14:textId="44065055" w:rsidR="007C3139" w:rsidRDefault="007C3139" w:rsidP="007C3139">
            <w:pPr>
              <w:widowControl w:val="0"/>
              <w:spacing w:line="240" w:lineRule="auto"/>
            </w:pPr>
            <w:r>
              <w:rPr>
                <w:rFonts w:ascii="Roboto" w:eastAsia="Roboto" w:hAnsi="Roboto" w:cs="Roboto"/>
                <w:b/>
                <w:color w:val="000000"/>
              </w:rPr>
              <w:t>Advocacy and Engagement</w:t>
            </w:r>
          </w:p>
        </w:tc>
        <w:tc>
          <w:tcPr>
            <w:tcW w:w="851" w:type="dxa"/>
            <w:shd w:val="clear" w:color="auto" w:fill="auto"/>
            <w:tcMar>
              <w:top w:w="100" w:type="dxa"/>
              <w:left w:w="100" w:type="dxa"/>
              <w:bottom w:w="100" w:type="dxa"/>
              <w:right w:w="100" w:type="dxa"/>
            </w:tcMar>
          </w:tcPr>
          <w:p w14:paraId="208CF213" w14:textId="77777777" w:rsidR="007C3139" w:rsidRDefault="007C3139" w:rsidP="007C3139">
            <w:pPr>
              <w:widowControl w:val="0"/>
              <w:spacing w:line="240" w:lineRule="auto"/>
              <w:jc w:val="center"/>
            </w:pPr>
          </w:p>
        </w:tc>
        <w:tc>
          <w:tcPr>
            <w:tcW w:w="850" w:type="dxa"/>
            <w:shd w:val="clear" w:color="auto" w:fill="auto"/>
            <w:tcMar>
              <w:top w:w="100" w:type="dxa"/>
              <w:left w:w="100" w:type="dxa"/>
              <w:bottom w:w="100" w:type="dxa"/>
              <w:right w:w="100" w:type="dxa"/>
            </w:tcMar>
          </w:tcPr>
          <w:p w14:paraId="5A2F83CA" w14:textId="77777777" w:rsidR="007C3139" w:rsidRDefault="007C3139" w:rsidP="007C3139">
            <w:pPr>
              <w:widowControl w:val="0"/>
              <w:spacing w:line="240" w:lineRule="auto"/>
              <w:jc w:val="center"/>
            </w:pPr>
          </w:p>
        </w:tc>
        <w:tc>
          <w:tcPr>
            <w:tcW w:w="850" w:type="dxa"/>
            <w:shd w:val="clear" w:color="auto" w:fill="auto"/>
            <w:tcMar>
              <w:top w:w="100" w:type="dxa"/>
              <w:left w:w="100" w:type="dxa"/>
              <w:bottom w:w="100" w:type="dxa"/>
              <w:right w:w="100" w:type="dxa"/>
            </w:tcMar>
          </w:tcPr>
          <w:p w14:paraId="6BDFC1C2" w14:textId="77777777" w:rsidR="007C3139" w:rsidRDefault="007C3139" w:rsidP="007C3139">
            <w:pPr>
              <w:widowControl w:val="0"/>
              <w:spacing w:line="240" w:lineRule="auto"/>
              <w:jc w:val="center"/>
            </w:pPr>
          </w:p>
        </w:tc>
        <w:tc>
          <w:tcPr>
            <w:tcW w:w="850" w:type="dxa"/>
            <w:shd w:val="clear" w:color="auto" w:fill="auto"/>
            <w:tcMar>
              <w:top w:w="100" w:type="dxa"/>
              <w:left w:w="100" w:type="dxa"/>
              <w:bottom w:w="100" w:type="dxa"/>
              <w:right w:w="100" w:type="dxa"/>
            </w:tcMar>
          </w:tcPr>
          <w:p w14:paraId="02192677" w14:textId="77777777" w:rsidR="007C3139" w:rsidRDefault="007C3139" w:rsidP="007C3139">
            <w:pPr>
              <w:widowControl w:val="0"/>
              <w:spacing w:line="240" w:lineRule="auto"/>
              <w:jc w:val="center"/>
            </w:pPr>
          </w:p>
        </w:tc>
      </w:tr>
      <w:tr w:rsidR="007C3139" w14:paraId="695C6D6C" w14:textId="77777777" w:rsidTr="007C3139">
        <w:tc>
          <w:tcPr>
            <w:tcW w:w="6086" w:type="dxa"/>
          </w:tcPr>
          <w:p w14:paraId="75D5FF30" w14:textId="03ED2D4F" w:rsidR="007C3139" w:rsidRDefault="007C3139" w:rsidP="007C3139">
            <w:pPr>
              <w:widowControl w:val="0"/>
              <w:spacing w:line="240" w:lineRule="auto"/>
            </w:pPr>
            <w:r>
              <w:rPr>
                <w:rFonts w:ascii="Roboto" w:eastAsia="Roboto" w:hAnsi="Roboto" w:cs="Roboto"/>
                <w:color w:val="000000"/>
              </w:rPr>
              <w:t>We provide recommendations to other organisers and policymakers on integrating open badges into wider learning and development strategies.</w:t>
            </w:r>
          </w:p>
        </w:tc>
        <w:tc>
          <w:tcPr>
            <w:tcW w:w="851" w:type="dxa"/>
            <w:shd w:val="clear" w:color="auto" w:fill="auto"/>
            <w:tcMar>
              <w:top w:w="100" w:type="dxa"/>
              <w:left w:w="100" w:type="dxa"/>
              <w:bottom w:w="100" w:type="dxa"/>
              <w:right w:w="100" w:type="dxa"/>
            </w:tcMar>
          </w:tcPr>
          <w:p w14:paraId="1D594BF4" w14:textId="385D678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5C39AB9" w14:textId="72596AAD"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C135ED5" w14:textId="6B5E575F"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4E29F0FD" w14:textId="1D4AC05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57481113" w14:textId="77777777" w:rsidTr="007C3139">
        <w:tc>
          <w:tcPr>
            <w:tcW w:w="6086" w:type="dxa"/>
          </w:tcPr>
          <w:p w14:paraId="3329336A" w14:textId="3CEFF0F6" w:rsidR="007C3139" w:rsidRDefault="007C3139" w:rsidP="007C3139">
            <w:pPr>
              <w:widowControl w:val="0"/>
              <w:spacing w:line="240" w:lineRule="auto"/>
            </w:pPr>
            <w:r>
              <w:rPr>
                <w:rFonts w:ascii="Roboto" w:eastAsia="Roboto" w:hAnsi="Roboto" w:cs="Roboto"/>
                <w:color w:val="000000"/>
              </w:rPr>
              <w:t>We advocate for the needs and interests of learners, ensuring assessment processes effectively support their learning and development.</w:t>
            </w:r>
          </w:p>
        </w:tc>
        <w:tc>
          <w:tcPr>
            <w:tcW w:w="851" w:type="dxa"/>
            <w:shd w:val="clear" w:color="auto" w:fill="auto"/>
            <w:tcMar>
              <w:top w:w="100" w:type="dxa"/>
              <w:left w:w="100" w:type="dxa"/>
              <w:bottom w:w="100" w:type="dxa"/>
              <w:right w:w="100" w:type="dxa"/>
            </w:tcMar>
          </w:tcPr>
          <w:p w14:paraId="19DEB34F" w14:textId="0495DBD6"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1"/>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0F91A6D5" w14:textId="041F589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2"/>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61B9F7A5" w14:textId="41957284"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3"/>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365E4C9C" w14:textId="1D570281"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Check4"/>
                  <w:enabled/>
                  <w:calcOnExit w:val="0"/>
                  <w:checkBox>
                    <w:sizeAuto/>
                    <w:default w:val="0"/>
                  </w:checkBox>
                </w:ffData>
              </w:fldChar>
            </w:r>
            <w:r>
              <w:rPr>
                <w:rFonts w:ascii="Roboto" w:eastAsia="Roboto" w:hAnsi="Roboto" w:cs="Roboto"/>
                <w:sz w:val="24"/>
                <w:szCs w:val="24"/>
              </w:rPr>
              <w:instrText xml:space="preserve"> FORMCHECKBOX </w:instrText>
            </w:r>
            <w:r w:rsidR="00000000">
              <w:rPr>
                <w:rFonts w:ascii="Roboto" w:eastAsia="Roboto" w:hAnsi="Roboto" w:cs="Roboto"/>
                <w:sz w:val="24"/>
                <w:szCs w:val="24"/>
              </w:rPr>
            </w:r>
            <w:r w:rsidR="00000000">
              <w:rPr>
                <w:rFonts w:ascii="Roboto" w:eastAsia="Roboto" w:hAnsi="Roboto" w:cs="Roboto"/>
                <w:sz w:val="24"/>
                <w:szCs w:val="24"/>
              </w:rPr>
              <w:fldChar w:fldCharType="separate"/>
            </w:r>
            <w:r>
              <w:rPr>
                <w:rFonts w:ascii="Roboto" w:eastAsia="Roboto" w:hAnsi="Roboto" w:cs="Roboto"/>
                <w:sz w:val="24"/>
                <w:szCs w:val="24"/>
              </w:rPr>
              <w:fldChar w:fldCharType="end"/>
            </w:r>
          </w:p>
        </w:tc>
      </w:tr>
      <w:tr w:rsidR="007C3139" w14:paraId="494604A7" w14:textId="77777777" w:rsidTr="007C3139">
        <w:tc>
          <w:tcPr>
            <w:tcW w:w="6086" w:type="dxa"/>
          </w:tcPr>
          <w:p w14:paraId="58DA7CE1" w14:textId="46A745EF" w:rsidR="007C3139" w:rsidRDefault="007C3139" w:rsidP="007C3139">
            <w:pPr>
              <w:widowControl w:val="0"/>
              <w:spacing w:line="240" w:lineRule="auto"/>
              <w:jc w:val="center"/>
              <w:rPr>
                <w:rFonts w:ascii="Roboto" w:eastAsia="Roboto" w:hAnsi="Roboto" w:cs="Roboto"/>
              </w:rPr>
            </w:pPr>
            <w:r>
              <w:rPr>
                <w:rFonts w:ascii="Roboto" w:eastAsia="Roboto" w:hAnsi="Roboto" w:cs="Roboto"/>
                <w:b/>
              </w:rPr>
              <w:t>Total</w:t>
            </w:r>
            <w:r>
              <w:rPr>
                <w:rFonts w:ascii="Roboto" w:eastAsia="Roboto" w:hAnsi="Roboto" w:cs="Roboto"/>
              </w:rPr>
              <w:t xml:space="preserve"> (add a sum of checked boxes)</w:t>
            </w:r>
          </w:p>
        </w:tc>
        <w:tc>
          <w:tcPr>
            <w:tcW w:w="851" w:type="dxa"/>
            <w:shd w:val="clear" w:color="auto" w:fill="auto"/>
            <w:tcMar>
              <w:top w:w="100" w:type="dxa"/>
              <w:left w:w="100" w:type="dxa"/>
              <w:bottom w:w="100" w:type="dxa"/>
              <w:right w:w="100" w:type="dxa"/>
            </w:tcMar>
          </w:tcPr>
          <w:p w14:paraId="02C3EFA1" w14:textId="32AC261F"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r>
              <w:rPr>
                <w:rFonts w:ascii="Roboto" w:eastAsia="Roboto" w:hAnsi="Roboto" w:cs="Roboto"/>
                <w:sz w:val="24"/>
                <w:szCs w:val="24"/>
              </w:rPr>
              <w:t>  </w:t>
            </w:r>
          </w:p>
        </w:tc>
        <w:tc>
          <w:tcPr>
            <w:tcW w:w="850" w:type="dxa"/>
            <w:shd w:val="clear" w:color="auto" w:fill="auto"/>
            <w:tcMar>
              <w:top w:w="100" w:type="dxa"/>
              <w:left w:w="100" w:type="dxa"/>
              <w:bottom w:w="100" w:type="dxa"/>
              <w:right w:w="100" w:type="dxa"/>
            </w:tcMar>
          </w:tcPr>
          <w:p w14:paraId="31CCB248" w14:textId="45862438"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14E02FE1" w14:textId="1480DFC4"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c>
          <w:tcPr>
            <w:tcW w:w="850" w:type="dxa"/>
            <w:shd w:val="clear" w:color="auto" w:fill="auto"/>
            <w:tcMar>
              <w:top w:w="100" w:type="dxa"/>
              <w:left w:w="100" w:type="dxa"/>
              <w:bottom w:w="100" w:type="dxa"/>
              <w:right w:w="100" w:type="dxa"/>
            </w:tcMar>
          </w:tcPr>
          <w:p w14:paraId="77998C4C" w14:textId="58017977" w:rsidR="007C3139" w:rsidRDefault="007C3139" w:rsidP="007C3139">
            <w:pPr>
              <w:widowControl w:val="0"/>
              <w:spacing w:line="240" w:lineRule="auto"/>
              <w:jc w:val="center"/>
              <w:rPr>
                <w:rFonts w:ascii="Roboto" w:eastAsia="Roboto" w:hAnsi="Roboto" w:cs="Roboto"/>
              </w:rPr>
            </w:pPr>
            <w:r>
              <w:rPr>
                <w:rFonts w:ascii="Roboto" w:eastAsia="Roboto" w:hAnsi="Roboto" w:cs="Roboto"/>
                <w:sz w:val="24"/>
                <w:szCs w:val="24"/>
              </w:rPr>
              <w:fldChar w:fldCharType="begin">
                <w:ffData>
                  <w:name w:val="Text8"/>
                  <w:enabled/>
                  <w:calcOnExit w:val="0"/>
                  <w:textInput>
                    <w:type w:val="number"/>
                    <w:maxLength w:val="2"/>
                    <w:format w:val="0"/>
                  </w:textInput>
                </w:ffData>
              </w:fldChar>
            </w:r>
            <w:r>
              <w:rPr>
                <w:rFonts w:ascii="Roboto" w:eastAsia="Roboto" w:hAnsi="Roboto" w:cs="Roboto"/>
                <w:sz w:val="24"/>
                <w:szCs w:val="24"/>
              </w:rPr>
              <w:instrText xml:space="preserve"> FORMTEXT </w:instrText>
            </w:r>
            <w:r>
              <w:rPr>
                <w:rFonts w:ascii="Roboto" w:eastAsia="Roboto" w:hAnsi="Roboto" w:cs="Roboto"/>
                <w:sz w:val="24"/>
                <w:szCs w:val="24"/>
              </w:rPr>
            </w:r>
            <w:r>
              <w:rPr>
                <w:rFonts w:ascii="Roboto" w:eastAsia="Roboto" w:hAnsi="Roboto" w:cs="Roboto"/>
                <w:sz w:val="24"/>
                <w:szCs w:val="24"/>
              </w:rPr>
              <w:fldChar w:fldCharType="separate"/>
            </w:r>
            <w:r>
              <w:rPr>
                <w:rFonts w:ascii="Roboto" w:eastAsia="Roboto" w:hAnsi="Roboto" w:cs="Roboto"/>
                <w:noProof/>
                <w:sz w:val="24"/>
                <w:szCs w:val="24"/>
              </w:rPr>
              <w:t> </w:t>
            </w:r>
            <w:r>
              <w:rPr>
                <w:rFonts w:ascii="Roboto" w:eastAsia="Roboto" w:hAnsi="Roboto" w:cs="Roboto"/>
                <w:noProof/>
                <w:sz w:val="24"/>
                <w:szCs w:val="24"/>
              </w:rPr>
              <w:t> </w:t>
            </w:r>
            <w:r>
              <w:rPr>
                <w:rFonts w:ascii="Roboto" w:eastAsia="Roboto" w:hAnsi="Roboto" w:cs="Roboto"/>
                <w:sz w:val="24"/>
                <w:szCs w:val="24"/>
              </w:rPr>
              <w:fldChar w:fldCharType="end"/>
            </w:r>
          </w:p>
        </w:tc>
      </w:tr>
    </w:tbl>
    <w:p w14:paraId="1E2D508A" w14:textId="77777777" w:rsidR="00263105" w:rsidRDefault="00000000">
      <w:pPr>
        <w:jc w:val="both"/>
        <w:rPr>
          <w:rFonts w:ascii="Roboto" w:eastAsia="Roboto" w:hAnsi="Roboto" w:cs="Roboto"/>
        </w:rPr>
      </w:pPr>
      <w:r>
        <w:rPr>
          <w:rFonts w:ascii="Roboto" w:eastAsia="Roboto" w:hAnsi="Roboto" w:cs="Roboto"/>
        </w:rPr>
        <w:t xml:space="preserve">*N/A - Not applicable for our organisations’ context. Please be advised that you will be asked to provide a short comment why this indicator is not applicable.  </w:t>
      </w:r>
    </w:p>
    <w:p w14:paraId="4B7777C1" w14:textId="77777777" w:rsidR="00263105" w:rsidRDefault="00263105">
      <w:pPr>
        <w:jc w:val="both"/>
        <w:rPr>
          <w:rFonts w:ascii="Roboto" w:eastAsia="Roboto" w:hAnsi="Roboto" w:cs="Roboto"/>
          <w:sz w:val="24"/>
          <w:szCs w:val="24"/>
        </w:rPr>
      </w:pPr>
    </w:p>
    <w:p w14:paraId="4139F4BD" w14:textId="77777777" w:rsidR="00263105" w:rsidRDefault="00263105">
      <w:pPr>
        <w:jc w:val="both"/>
        <w:rPr>
          <w:rFonts w:ascii="Roboto" w:eastAsia="Roboto" w:hAnsi="Roboto" w:cs="Roboto"/>
          <w:sz w:val="24"/>
          <w:szCs w:val="24"/>
        </w:rPr>
      </w:pPr>
    </w:p>
    <w:p w14:paraId="676ED764" w14:textId="77777777" w:rsidR="00263105" w:rsidRDefault="00000000">
      <w:pPr>
        <w:jc w:val="both"/>
        <w:rPr>
          <w:rFonts w:ascii="Roboto" w:eastAsia="Roboto" w:hAnsi="Roboto" w:cs="Roboto"/>
          <w:sz w:val="24"/>
          <w:szCs w:val="24"/>
        </w:rPr>
      </w:pPr>
      <w:r>
        <w:rPr>
          <w:rFonts w:ascii="Roboto" w:eastAsia="Roboto" w:hAnsi="Roboto" w:cs="Roboto"/>
          <w:sz w:val="24"/>
          <w:szCs w:val="24"/>
        </w:rPr>
        <w:lastRenderedPageBreak/>
        <w:t>After completing this self-assessment and ticking 70% of these boxes, you/your organisation can apply for the Quality Label for Badge Recognition.</w:t>
      </w:r>
    </w:p>
    <w:p w14:paraId="224A0447" w14:textId="77777777" w:rsidR="00263105" w:rsidRDefault="00263105">
      <w:pPr>
        <w:jc w:val="both"/>
        <w:rPr>
          <w:rFonts w:ascii="Roboto" w:eastAsia="Roboto" w:hAnsi="Roboto" w:cs="Roboto"/>
          <w:sz w:val="24"/>
          <w:szCs w:val="24"/>
        </w:rPr>
      </w:pPr>
    </w:p>
    <w:p w14:paraId="0C92CF51" w14:textId="77777777" w:rsidR="00263105" w:rsidRDefault="00000000">
      <w:pPr>
        <w:jc w:val="both"/>
        <w:rPr>
          <w:rFonts w:ascii="Roboto" w:eastAsia="Roboto" w:hAnsi="Roboto" w:cs="Roboto"/>
        </w:rPr>
      </w:pPr>
      <w:r>
        <w:rPr>
          <w:rFonts w:ascii="Roboto" w:eastAsia="Roboto" w:hAnsi="Roboto" w:cs="Roboto"/>
          <w:sz w:val="24"/>
          <w:szCs w:val="24"/>
        </w:rPr>
        <w:t xml:space="preserve">Go to the Application form </w:t>
      </w:r>
      <w:hyperlink r:id="rId8">
        <w:r>
          <w:rPr>
            <w:rFonts w:ascii="Roboto" w:eastAsia="Roboto" w:hAnsi="Roboto" w:cs="Roboto"/>
            <w:color w:val="1155CC"/>
            <w:sz w:val="24"/>
            <w:szCs w:val="24"/>
            <w:u w:val="single"/>
          </w:rPr>
          <w:t>HERE</w:t>
        </w:r>
      </w:hyperlink>
      <w:r>
        <w:rPr>
          <w:rFonts w:ascii="Roboto" w:eastAsia="Roboto" w:hAnsi="Roboto" w:cs="Roboto"/>
          <w:sz w:val="24"/>
          <w:szCs w:val="24"/>
        </w:rPr>
        <w:t>.</w:t>
      </w:r>
    </w:p>
    <w:sectPr w:rsidR="00263105" w:rsidSect="001E1BD4">
      <w:headerReference w:type="default" r:id="rId9"/>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7862C" w14:textId="77777777" w:rsidR="001E1BD4" w:rsidRDefault="001E1BD4">
      <w:pPr>
        <w:spacing w:line="240" w:lineRule="auto"/>
      </w:pPr>
      <w:r>
        <w:separator/>
      </w:r>
    </w:p>
  </w:endnote>
  <w:endnote w:type="continuationSeparator" w:id="0">
    <w:p w14:paraId="6C1D8F1C" w14:textId="77777777" w:rsidR="001E1BD4" w:rsidRDefault="001E1B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5B4A107-4ACA-8E46-A94C-0E7CA2605915}"/>
    <w:embedBold r:id="rId2" w:fontKey="{52B1BAB3-B758-0245-AD96-E4EF4FE591DF}"/>
  </w:font>
  <w:font w:name="Arial">
    <w:panose1 w:val="020B0604020202020204"/>
    <w:charset w:val="00"/>
    <w:family w:val="swiss"/>
    <w:pitch w:val="variable"/>
    <w:sig w:usb0="E0002AFF" w:usb1="C0007843" w:usb2="00000009" w:usb3="00000000" w:csb0="000001FF" w:csb1="00000000"/>
    <w:embedRegular r:id="rId3" w:fontKey="{B29D442F-82BF-BA4C-BB9F-2BBCB3771837}"/>
    <w:embedItalic r:id="rId4" w:fontKey="{D7AA2C69-9B24-5D49-A16A-084598011BED}"/>
  </w:font>
  <w:font w:name="Roboto">
    <w:panose1 w:val="020B0604020202020204"/>
    <w:charset w:val="00"/>
    <w:family w:val="auto"/>
    <w:pitch w:val="variable"/>
    <w:sig w:usb0="E00002FF" w:usb1="5000205B" w:usb2="00000020" w:usb3="00000000" w:csb0="0000019F" w:csb1="00000000"/>
    <w:embedRegular r:id="rId5" w:fontKey="{AA0F621B-2AEF-A746-AAC4-ED6DE59019B9}"/>
    <w:embedBold r:id="rId6" w:fontKey="{82F36FE2-2CD3-8B41-8C38-46A8FEDA9B2C}"/>
  </w:font>
  <w:font w:name="Calibri">
    <w:panose1 w:val="020F0502020204030204"/>
    <w:charset w:val="00"/>
    <w:family w:val="swiss"/>
    <w:pitch w:val="variable"/>
    <w:sig w:usb0="E0002AFF" w:usb1="C000247B" w:usb2="00000009" w:usb3="00000000" w:csb0="000001FF" w:csb1="00000000"/>
    <w:embedRegular r:id="rId7" w:fontKey="{9437F53E-48D7-6E43-B5AF-BF6ADD64DC2E}"/>
  </w:font>
  <w:font w:name="Cambria">
    <w:panose1 w:val="02040503050406030204"/>
    <w:charset w:val="BA"/>
    <w:family w:val="roman"/>
    <w:pitch w:val="variable"/>
    <w:sig w:usb0="E00006FF" w:usb1="420024FF" w:usb2="02000000" w:usb3="00000000" w:csb0="0000019F" w:csb1="00000000"/>
    <w:embedRegular r:id="rId8" w:fontKey="{3DEA8B06-DCDA-CF46-89AC-F68FAE879F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DDCF0" w14:textId="77777777" w:rsidR="001E1BD4" w:rsidRDefault="001E1BD4">
      <w:pPr>
        <w:spacing w:line="240" w:lineRule="auto"/>
      </w:pPr>
      <w:r>
        <w:separator/>
      </w:r>
    </w:p>
  </w:footnote>
  <w:footnote w:type="continuationSeparator" w:id="0">
    <w:p w14:paraId="43EB44D5" w14:textId="77777777" w:rsidR="001E1BD4" w:rsidRDefault="001E1B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9C64" w14:textId="77777777" w:rsidR="00263105" w:rsidRDefault="00000000">
    <w:r>
      <w:rPr>
        <w:noProof/>
      </w:rPr>
      <w:drawing>
        <wp:anchor distT="0" distB="0" distL="0" distR="0" simplePos="0" relativeHeight="251658240" behindDoc="0" locked="0" layoutInCell="1" hidden="0" allowOverlap="1" wp14:anchorId="7CC122F3" wp14:editId="1866AE74">
          <wp:simplePos x="0" y="0"/>
          <wp:positionH relativeFrom="column">
            <wp:posOffset>-895348</wp:posOffset>
          </wp:positionH>
          <wp:positionV relativeFrom="paragraph">
            <wp:posOffset>-457197</wp:posOffset>
          </wp:positionV>
          <wp:extent cx="7631830" cy="1058100"/>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1830" cy="1058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71C4B"/>
    <w:multiLevelType w:val="multilevel"/>
    <w:tmpl w:val="1D1C0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C300BB"/>
    <w:multiLevelType w:val="hybridMultilevel"/>
    <w:tmpl w:val="C640027C"/>
    <w:lvl w:ilvl="0" w:tplc="414ED6CA">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79454E"/>
    <w:multiLevelType w:val="hybridMultilevel"/>
    <w:tmpl w:val="6EE81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01710522">
    <w:abstractNumId w:val="0"/>
  </w:num>
  <w:num w:numId="2" w16cid:durableId="1678579113">
    <w:abstractNumId w:val="2"/>
  </w:num>
  <w:num w:numId="3" w16cid:durableId="8493719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embedTrueTypeFonts/>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105"/>
    <w:rsid w:val="001E1BD4"/>
    <w:rsid w:val="00263105"/>
    <w:rsid w:val="0044079E"/>
    <w:rsid w:val="007C3139"/>
    <w:rsid w:val="00952777"/>
    <w:rsid w:val="009C1DFA"/>
    <w:rsid w:val="00D62BDD"/>
    <w:rsid w:val="00D93D20"/>
    <w:rsid w:val="00EF17E5"/>
    <w:rsid w:val="00F071FB"/>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377DE477"/>
  <w15:docId w15:val="{391A6476-7318-8F4B-94D0-569CC7127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750E1"/>
    <w:rPr>
      <w:color w:val="0000FF" w:themeColor="hyperlink"/>
      <w:u w:val="single"/>
    </w:rPr>
  </w:style>
  <w:style w:type="character" w:styleId="UnresolvedMention">
    <w:name w:val="Unresolved Mention"/>
    <w:basedOn w:val="DefaultParagraphFont"/>
    <w:uiPriority w:val="99"/>
    <w:semiHidden/>
    <w:unhideWhenUsed/>
    <w:rsid w:val="000750E1"/>
    <w:rPr>
      <w:color w:val="605E5C"/>
      <w:shd w:val="clear" w:color="auto" w:fill="E1DFDD"/>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62B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orms.gle/xgCub7z9q8aQLEv38"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Udo37B7P8jyOOYkx44IfVwOvww==">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2142</Words>
  <Characters>12210</Characters>
  <Application>Microsoft Office Word</Application>
  <DocSecurity>0</DocSecurity>
  <Lines>101</Lines>
  <Paragraphs>28</Paragraphs>
  <ScaleCrop>false</ScaleCrop>
  <Company/>
  <LinksUpToDate>false</LinksUpToDate>
  <CharactersWithSpaces>14324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Nerijus Kriauciunas</cp:lastModifiedBy>
  <cp:revision>7</cp:revision>
  <cp:lastPrinted>2024-05-07T08:34:00Z</cp:lastPrinted>
  <dcterms:created xsi:type="dcterms:W3CDTF">2024-05-07T08:16:00Z</dcterms:created>
  <dcterms:modified xsi:type="dcterms:W3CDTF">2024-05-07T10:42:00Z</dcterms:modified>
</cp:coreProperties>
</file>